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61E" w:rsidRPr="0054308F" w:rsidRDefault="00C00B12" w:rsidP="00C00B12">
      <w:pPr>
        <w:widowControl w:val="0"/>
        <w:spacing w:line="600" w:lineRule="exact"/>
        <w:jc w:val="center"/>
        <w:textAlignment w:val="auto"/>
        <w:rPr>
          <w:rFonts w:ascii="Times New Roman" w:eastAsia="方正小标宋_GBK" w:hAnsi="Times New Roman"/>
          <w:sz w:val="44"/>
          <w:szCs w:val="36"/>
        </w:rPr>
      </w:pPr>
      <w:r w:rsidRPr="0054308F">
        <w:rPr>
          <w:rFonts w:ascii="Times New Roman" w:eastAsia="方正小标宋_GBK" w:hAnsi="Times New Roman"/>
          <w:sz w:val="44"/>
          <w:szCs w:val="36"/>
        </w:rPr>
        <w:t>“</w:t>
      </w:r>
      <w:r w:rsidRPr="0054308F">
        <w:rPr>
          <w:rFonts w:ascii="Times New Roman" w:eastAsia="方正小标宋_GBK" w:hAnsi="Times New Roman"/>
          <w:sz w:val="44"/>
          <w:szCs w:val="36"/>
        </w:rPr>
        <w:t>体育进社区</w:t>
      </w:r>
      <w:r w:rsidRPr="0054308F">
        <w:rPr>
          <w:rFonts w:ascii="Times New Roman" w:eastAsia="方正小标宋_GBK" w:hAnsi="Times New Roman"/>
          <w:sz w:val="44"/>
          <w:szCs w:val="36"/>
        </w:rPr>
        <w:t>”</w:t>
      </w:r>
      <w:r w:rsidRPr="0054308F">
        <w:rPr>
          <w:rFonts w:ascii="Times New Roman" w:eastAsia="方正小标宋_GBK" w:hAnsi="Times New Roman"/>
          <w:sz w:val="44"/>
          <w:szCs w:val="36"/>
        </w:rPr>
        <w:t>系列比赛之</w:t>
      </w:r>
    </w:p>
    <w:p w:rsidR="00BD361E" w:rsidRPr="0054308F" w:rsidRDefault="00C00B12" w:rsidP="00C00B12">
      <w:pPr>
        <w:widowControl w:val="0"/>
        <w:spacing w:line="600" w:lineRule="exact"/>
        <w:jc w:val="center"/>
        <w:textAlignment w:val="auto"/>
        <w:rPr>
          <w:rFonts w:ascii="Times New Roman" w:eastAsia="方正小标宋_GBK" w:hAnsi="Times New Roman"/>
          <w:sz w:val="44"/>
          <w:szCs w:val="36"/>
        </w:rPr>
      </w:pPr>
      <w:r w:rsidRPr="0054308F">
        <w:rPr>
          <w:rFonts w:ascii="Times New Roman" w:eastAsia="方正小标宋_GBK" w:hAnsi="Times New Roman"/>
          <w:sz w:val="44"/>
          <w:szCs w:val="36"/>
        </w:rPr>
        <w:t>2024</w:t>
      </w:r>
      <w:r w:rsidRPr="0054308F">
        <w:rPr>
          <w:rFonts w:ascii="Times New Roman" w:eastAsia="方正小标宋_GBK" w:hAnsi="Times New Roman"/>
          <w:sz w:val="44"/>
          <w:szCs w:val="36"/>
        </w:rPr>
        <w:t>年</w:t>
      </w:r>
      <w:r w:rsidRPr="0054308F">
        <w:rPr>
          <w:rFonts w:ascii="Times New Roman" w:eastAsia="方正小标宋_GBK" w:hAnsi="Times New Roman"/>
          <w:sz w:val="44"/>
          <w:szCs w:val="36"/>
        </w:rPr>
        <w:t>“</w:t>
      </w:r>
      <w:r w:rsidRPr="0054308F">
        <w:rPr>
          <w:rFonts w:ascii="Times New Roman" w:eastAsia="方正小标宋_GBK" w:hAnsi="Times New Roman"/>
          <w:sz w:val="44"/>
          <w:szCs w:val="36"/>
        </w:rPr>
        <w:t>南审杯</w:t>
      </w:r>
      <w:r w:rsidRPr="0054308F">
        <w:rPr>
          <w:rFonts w:ascii="Times New Roman" w:eastAsia="方正小标宋_GBK" w:hAnsi="Times New Roman"/>
          <w:sz w:val="44"/>
          <w:szCs w:val="36"/>
        </w:rPr>
        <w:t>”</w:t>
      </w:r>
      <w:r w:rsidRPr="0054308F">
        <w:rPr>
          <w:rFonts w:ascii="Times New Roman" w:eastAsia="方正小标宋_GBK" w:hAnsi="Times New Roman"/>
          <w:sz w:val="44"/>
          <w:szCs w:val="36"/>
        </w:rPr>
        <w:t>羽毛球比赛竞赛规程</w:t>
      </w:r>
    </w:p>
    <w:p w:rsidR="0054308F" w:rsidRPr="0054308F" w:rsidRDefault="0054308F" w:rsidP="00C00B12">
      <w:pPr>
        <w:widowControl w:val="0"/>
        <w:spacing w:line="600" w:lineRule="exact"/>
        <w:jc w:val="center"/>
        <w:textAlignment w:val="auto"/>
        <w:rPr>
          <w:rFonts w:ascii="Times New Roman" w:eastAsia="方正小标宋_GBK" w:hAnsi="Times New Roman"/>
          <w:sz w:val="44"/>
          <w:szCs w:val="36"/>
        </w:rPr>
      </w:pPr>
    </w:p>
    <w:p w:rsidR="00BD361E" w:rsidRPr="0054308F" w:rsidRDefault="00C00B12" w:rsidP="00C00B12">
      <w:pPr>
        <w:spacing w:line="600" w:lineRule="exact"/>
        <w:rPr>
          <w:rStyle w:val="NormalCharacter"/>
          <w:rFonts w:ascii="Times New Roman" w:eastAsia="方正黑体_GBK" w:hAnsi="Times New Roman"/>
          <w:b/>
          <w:sz w:val="32"/>
          <w:szCs w:val="28"/>
        </w:rPr>
      </w:pPr>
      <w:r w:rsidRPr="0054308F">
        <w:rPr>
          <w:rStyle w:val="NormalCharacter"/>
          <w:rFonts w:ascii="Times New Roman" w:eastAsia="方正黑体_GBK" w:hAnsi="Times New Roman"/>
          <w:b/>
          <w:sz w:val="32"/>
          <w:szCs w:val="28"/>
        </w:rPr>
        <w:t>一、主办单位</w:t>
      </w:r>
    </w:p>
    <w:p w:rsidR="00BD361E" w:rsidRPr="0054308F" w:rsidRDefault="00C00B12" w:rsidP="00C00B12">
      <w:pPr>
        <w:spacing w:line="600" w:lineRule="exact"/>
        <w:ind w:firstLineChars="200" w:firstLine="560"/>
        <w:rPr>
          <w:rStyle w:val="NormalCharacter"/>
          <w:rFonts w:ascii="Times New Roman" w:eastAsia="方正仿宋_GBK" w:hAnsi="Times New Roman"/>
          <w:sz w:val="28"/>
          <w:szCs w:val="28"/>
        </w:rPr>
      </w:pPr>
      <w:r w:rsidRPr="0054308F">
        <w:rPr>
          <w:rStyle w:val="NormalCharacter"/>
          <w:rFonts w:ascii="Times New Roman" w:eastAsia="方正仿宋_GBK" w:hAnsi="Times New Roman"/>
          <w:sz w:val="28"/>
          <w:szCs w:val="28"/>
        </w:rPr>
        <w:t>军事与体育教学部</w:t>
      </w:r>
    </w:p>
    <w:p w:rsidR="00BD361E" w:rsidRPr="0054308F" w:rsidRDefault="00C00B12" w:rsidP="00C00B12">
      <w:pPr>
        <w:spacing w:line="600" w:lineRule="exact"/>
        <w:rPr>
          <w:rStyle w:val="NormalCharacter"/>
          <w:rFonts w:ascii="Times New Roman" w:eastAsia="方正黑体_GBK" w:hAnsi="Times New Roman"/>
          <w:b/>
          <w:sz w:val="32"/>
          <w:szCs w:val="28"/>
        </w:rPr>
      </w:pPr>
      <w:r w:rsidRPr="0054308F">
        <w:rPr>
          <w:rStyle w:val="NormalCharacter"/>
          <w:rFonts w:ascii="Times New Roman" w:eastAsia="方正黑体_GBK" w:hAnsi="Times New Roman"/>
          <w:b/>
          <w:sz w:val="32"/>
          <w:szCs w:val="28"/>
        </w:rPr>
        <w:t>二、比赛时间</w:t>
      </w:r>
    </w:p>
    <w:p w:rsidR="00BD361E" w:rsidRPr="0054308F" w:rsidRDefault="00C00B12" w:rsidP="00C00B12">
      <w:pPr>
        <w:spacing w:line="600" w:lineRule="exact"/>
        <w:ind w:firstLineChars="200" w:firstLine="560"/>
        <w:rPr>
          <w:rStyle w:val="NormalCharacter"/>
          <w:rFonts w:ascii="Times New Roman" w:eastAsia="方正仿宋_GBK" w:hAnsi="Times New Roman"/>
          <w:sz w:val="28"/>
          <w:szCs w:val="28"/>
        </w:rPr>
      </w:pPr>
      <w:r w:rsidRPr="0054308F">
        <w:rPr>
          <w:rStyle w:val="NormalCharacter"/>
          <w:rFonts w:ascii="Times New Roman" w:eastAsia="方正仿宋_GBK" w:hAnsi="Times New Roman"/>
          <w:sz w:val="28"/>
          <w:szCs w:val="28"/>
        </w:rPr>
        <w:t>2024</w:t>
      </w:r>
      <w:r w:rsidRPr="0054308F">
        <w:rPr>
          <w:rStyle w:val="NormalCharacter"/>
          <w:rFonts w:ascii="Times New Roman" w:eastAsia="方正仿宋_GBK" w:hAnsi="Times New Roman"/>
          <w:sz w:val="28"/>
          <w:szCs w:val="28"/>
        </w:rPr>
        <w:t>年</w:t>
      </w:r>
      <w:r w:rsidRPr="0054308F">
        <w:rPr>
          <w:rStyle w:val="NormalCharacter"/>
          <w:rFonts w:ascii="Times New Roman" w:eastAsia="方正仿宋_GBK" w:hAnsi="Times New Roman"/>
          <w:sz w:val="28"/>
          <w:szCs w:val="28"/>
        </w:rPr>
        <w:t>5</w:t>
      </w:r>
      <w:r w:rsidRPr="0054308F">
        <w:rPr>
          <w:rStyle w:val="NormalCharacter"/>
          <w:rFonts w:ascii="Times New Roman" w:eastAsia="方正仿宋_GBK" w:hAnsi="Times New Roman"/>
          <w:sz w:val="28"/>
          <w:szCs w:val="28"/>
        </w:rPr>
        <w:t>月</w:t>
      </w:r>
      <w:r w:rsidRPr="0054308F">
        <w:rPr>
          <w:rStyle w:val="NormalCharacter"/>
          <w:rFonts w:ascii="Times New Roman" w:eastAsia="方正仿宋_GBK" w:hAnsi="Times New Roman"/>
          <w:sz w:val="28"/>
          <w:szCs w:val="28"/>
        </w:rPr>
        <w:t>12</w:t>
      </w:r>
      <w:r w:rsidRPr="0054308F">
        <w:rPr>
          <w:rStyle w:val="NormalCharacter"/>
          <w:rFonts w:ascii="Times New Roman" w:eastAsia="方正仿宋_GBK" w:hAnsi="Times New Roman"/>
          <w:sz w:val="28"/>
          <w:szCs w:val="28"/>
        </w:rPr>
        <w:t>日（周日全天）</w:t>
      </w:r>
    </w:p>
    <w:p w:rsidR="00BD361E" w:rsidRPr="0054308F" w:rsidRDefault="00C00B12" w:rsidP="00C00B12">
      <w:pPr>
        <w:spacing w:line="600" w:lineRule="exact"/>
        <w:rPr>
          <w:rStyle w:val="NormalCharacter"/>
          <w:rFonts w:ascii="Times New Roman" w:eastAsia="方正黑体_GBK" w:hAnsi="Times New Roman"/>
          <w:b/>
          <w:sz w:val="32"/>
          <w:szCs w:val="28"/>
        </w:rPr>
      </w:pPr>
      <w:r w:rsidRPr="0054308F">
        <w:rPr>
          <w:rStyle w:val="NormalCharacter"/>
          <w:rFonts w:ascii="Times New Roman" w:eastAsia="方正黑体_GBK" w:hAnsi="Times New Roman"/>
          <w:b/>
          <w:sz w:val="32"/>
          <w:szCs w:val="28"/>
        </w:rPr>
        <w:t>三、比赛地点</w:t>
      </w:r>
      <w:r w:rsidRPr="0054308F">
        <w:rPr>
          <w:rStyle w:val="NormalCharacter"/>
          <w:rFonts w:ascii="Times New Roman" w:eastAsia="方正黑体_GBK" w:hAnsi="Times New Roman"/>
          <w:b/>
          <w:sz w:val="32"/>
          <w:szCs w:val="28"/>
        </w:rPr>
        <w:t xml:space="preserve"> </w:t>
      </w:r>
    </w:p>
    <w:p w:rsidR="00BD361E" w:rsidRPr="0054308F" w:rsidRDefault="00C00B12" w:rsidP="00C00B12">
      <w:pPr>
        <w:spacing w:line="600" w:lineRule="exact"/>
        <w:ind w:firstLineChars="200" w:firstLine="560"/>
        <w:rPr>
          <w:rStyle w:val="NormalCharacter"/>
          <w:rFonts w:ascii="Times New Roman" w:eastAsia="方正仿宋_GBK" w:hAnsi="Times New Roman"/>
          <w:sz w:val="28"/>
          <w:szCs w:val="28"/>
        </w:rPr>
      </w:pPr>
      <w:r w:rsidRPr="0054308F">
        <w:rPr>
          <w:rStyle w:val="NormalCharacter"/>
          <w:rFonts w:ascii="Times New Roman" w:eastAsia="方正仿宋_GBK" w:hAnsi="Times New Roman"/>
          <w:sz w:val="28"/>
          <w:szCs w:val="28"/>
        </w:rPr>
        <w:t>体育健身中心附馆二楼羽毛球场</w:t>
      </w:r>
    </w:p>
    <w:p w:rsidR="00BD361E" w:rsidRPr="0054308F" w:rsidRDefault="00C00B12" w:rsidP="00C00B12">
      <w:pPr>
        <w:spacing w:line="600" w:lineRule="exact"/>
        <w:rPr>
          <w:rStyle w:val="NormalCharacter"/>
          <w:rFonts w:ascii="Times New Roman" w:eastAsia="方正黑体_GBK" w:hAnsi="Times New Roman"/>
          <w:b/>
          <w:sz w:val="32"/>
          <w:szCs w:val="28"/>
        </w:rPr>
      </w:pPr>
      <w:r w:rsidRPr="0054308F">
        <w:rPr>
          <w:rStyle w:val="NormalCharacter"/>
          <w:rFonts w:ascii="Times New Roman" w:eastAsia="方正黑体_GBK" w:hAnsi="Times New Roman"/>
          <w:b/>
          <w:sz w:val="32"/>
          <w:szCs w:val="28"/>
        </w:rPr>
        <w:t>四、比赛赛制</w:t>
      </w:r>
    </w:p>
    <w:p w:rsidR="00BD361E" w:rsidRPr="0054308F" w:rsidRDefault="00C00B12" w:rsidP="00C00B12">
      <w:pPr>
        <w:spacing w:line="600" w:lineRule="exact"/>
        <w:ind w:firstLineChars="200" w:firstLine="560"/>
        <w:rPr>
          <w:rStyle w:val="NormalCharacter"/>
          <w:rFonts w:ascii="Times New Roman" w:eastAsia="方正仿宋_GBK" w:hAnsi="Times New Roman"/>
          <w:sz w:val="28"/>
          <w:szCs w:val="28"/>
        </w:rPr>
      </w:pPr>
      <w:r w:rsidRPr="0054308F">
        <w:rPr>
          <w:rStyle w:val="NormalCharacter"/>
          <w:rFonts w:ascii="Times New Roman" w:eastAsia="方正仿宋_GBK" w:hAnsi="Times New Roman"/>
          <w:sz w:val="28"/>
          <w:szCs w:val="28"/>
        </w:rPr>
        <w:t>混合团体赛</w:t>
      </w:r>
    </w:p>
    <w:p w:rsidR="00BD361E" w:rsidRPr="0054308F" w:rsidRDefault="00C00B12" w:rsidP="00C00B12">
      <w:pPr>
        <w:spacing w:line="600" w:lineRule="exact"/>
        <w:rPr>
          <w:rStyle w:val="NormalCharacter"/>
          <w:rFonts w:ascii="Times New Roman" w:eastAsia="方正黑体_GBK" w:hAnsi="Times New Roman"/>
          <w:b/>
          <w:sz w:val="32"/>
          <w:szCs w:val="28"/>
        </w:rPr>
      </w:pPr>
      <w:r w:rsidRPr="0054308F">
        <w:rPr>
          <w:rStyle w:val="NormalCharacter"/>
          <w:rFonts w:ascii="Times New Roman" w:eastAsia="方正黑体_GBK" w:hAnsi="Times New Roman"/>
          <w:b/>
          <w:sz w:val="32"/>
          <w:szCs w:val="28"/>
        </w:rPr>
        <w:t>五、参赛单位</w:t>
      </w:r>
    </w:p>
    <w:p w:rsidR="00BD361E" w:rsidRPr="0054308F" w:rsidRDefault="00C00B12" w:rsidP="00C00B12">
      <w:pPr>
        <w:spacing w:line="600" w:lineRule="exact"/>
        <w:ind w:firstLineChars="200" w:firstLine="560"/>
        <w:rPr>
          <w:rStyle w:val="NormalCharacter"/>
          <w:rFonts w:ascii="Times New Roman" w:eastAsia="方正仿宋_GBK" w:hAnsi="Times New Roman"/>
          <w:sz w:val="28"/>
          <w:szCs w:val="28"/>
        </w:rPr>
      </w:pPr>
      <w:r w:rsidRPr="0054308F">
        <w:rPr>
          <w:rStyle w:val="NormalCharacter"/>
          <w:rFonts w:ascii="Times New Roman" w:eastAsia="方正仿宋_GBK" w:hAnsi="Times New Roman"/>
          <w:sz w:val="28"/>
          <w:szCs w:val="28"/>
        </w:rPr>
        <w:t>润园书院，泽园书院，</w:t>
      </w:r>
      <w:proofErr w:type="gramStart"/>
      <w:r w:rsidRPr="0054308F">
        <w:rPr>
          <w:rStyle w:val="NormalCharacter"/>
          <w:rFonts w:ascii="Times New Roman" w:eastAsia="方正仿宋_GBK" w:hAnsi="Times New Roman"/>
          <w:sz w:val="28"/>
          <w:szCs w:val="28"/>
        </w:rPr>
        <w:t>澄园书院</w:t>
      </w:r>
      <w:proofErr w:type="gramEnd"/>
      <w:r w:rsidRPr="0054308F">
        <w:rPr>
          <w:rStyle w:val="NormalCharacter"/>
          <w:rFonts w:ascii="Times New Roman" w:eastAsia="方正仿宋_GBK" w:hAnsi="Times New Roman"/>
          <w:sz w:val="28"/>
          <w:szCs w:val="28"/>
        </w:rPr>
        <w:t>，沁园书院</w:t>
      </w:r>
      <w:r w:rsidRPr="0054308F">
        <w:rPr>
          <w:rStyle w:val="NormalCharacter"/>
          <w:rFonts w:ascii="Times New Roman" w:eastAsia="方正仿宋_GBK" w:hAnsi="Times New Roman"/>
          <w:sz w:val="28"/>
          <w:szCs w:val="28"/>
        </w:rPr>
        <w:t>,</w:t>
      </w:r>
      <w:r w:rsidRPr="0054308F">
        <w:rPr>
          <w:rStyle w:val="NormalCharacter"/>
          <w:rFonts w:ascii="Times New Roman" w:eastAsia="方正仿宋_GBK" w:hAnsi="Times New Roman"/>
          <w:sz w:val="28"/>
          <w:szCs w:val="28"/>
        </w:rPr>
        <w:t>研究生院，国际学院，留学生院（排名不分先后）。</w:t>
      </w:r>
    </w:p>
    <w:p w:rsidR="00BD361E" w:rsidRPr="0054308F" w:rsidRDefault="00C00B12" w:rsidP="00C00B12">
      <w:pPr>
        <w:spacing w:line="600" w:lineRule="exact"/>
        <w:rPr>
          <w:rStyle w:val="NormalCharacter"/>
          <w:rFonts w:ascii="Times New Roman" w:eastAsia="方正黑体_GBK" w:hAnsi="Times New Roman"/>
          <w:b/>
          <w:sz w:val="32"/>
          <w:szCs w:val="28"/>
        </w:rPr>
      </w:pPr>
      <w:r w:rsidRPr="0054308F">
        <w:rPr>
          <w:rStyle w:val="NormalCharacter"/>
          <w:rFonts w:ascii="Times New Roman" w:eastAsia="方正黑体_GBK" w:hAnsi="Times New Roman"/>
          <w:b/>
          <w:sz w:val="32"/>
          <w:szCs w:val="28"/>
        </w:rPr>
        <w:t>六、参赛办法</w:t>
      </w:r>
    </w:p>
    <w:p w:rsidR="00BD361E" w:rsidRPr="0054308F" w:rsidRDefault="00C00B12" w:rsidP="00C00B12">
      <w:pPr>
        <w:spacing w:line="600" w:lineRule="exact"/>
        <w:ind w:firstLineChars="200" w:firstLine="560"/>
        <w:rPr>
          <w:rStyle w:val="NormalCharacter"/>
          <w:rFonts w:ascii="Times New Roman" w:eastAsia="方正仿宋_GBK" w:hAnsi="Times New Roman"/>
          <w:sz w:val="28"/>
          <w:szCs w:val="28"/>
        </w:rPr>
      </w:pPr>
      <w:r w:rsidRPr="0054308F">
        <w:rPr>
          <w:rStyle w:val="NormalCharacter"/>
          <w:rFonts w:ascii="Times New Roman" w:eastAsia="方正仿宋_GBK" w:hAnsi="Times New Roman"/>
          <w:sz w:val="28"/>
          <w:szCs w:val="28"/>
        </w:rPr>
        <w:t>1</w:t>
      </w:r>
      <w:r w:rsidRPr="0054308F">
        <w:rPr>
          <w:rStyle w:val="NormalCharacter"/>
          <w:rFonts w:ascii="Times New Roman" w:eastAsia="方正仿宋_GBK" w:hAnsi="Times New Roman"/>
          <w:sz w:val="28"/>
          <w:szCs w:val="28"/>
        </w:rPr>
        <w:t>．各参赛单位</w:t>
      </w:r>
      <w:proofErr w:type="gramStart"/>
      <w:r w:rsidRPr="0054308F">
        <w:rPr>
          <w:rStyle w:val="NormalCharacter"/>
          <w:rFonts w:ascii="Times New Roman" w:eastAsia="方正仿宋_GBK" w:hAnsi="Times New Roman"/>
          <w:sz w:val="28"/>
          <w:szCs w:val="28"/>
        </w:rPr>
        <w:t>报领队</w:t>
      </w:r>
      <w:proofErr w:type="gramEnd"/>
      <w:r w:rsidRPr="0054308F">
        <w:rPr>
          <w:rStyle w:val="NormalCharacter"/>
          <w:rFonts w:ascii="Times New Roman" w:eastAsia="方正仿宋_GBK" w:hAnsi="Times New Roman"/>
          <w:sz w:val="28"/>
          <w:szCs w:val="28"/>
        </w:rPr>
        <w:t>1</w:t>
      </w:r>
      <w:r w:rsidRPr="0054308F">
        <w:rPr>
          <w:rStyle w:val="NormalCharacter"/>
          <w:rFonts w:ascii="Times New Roman" w:eastAsia="方正仿宋_GBK" w:hAnsi="Times New Roman"/>
          <w:sz w:val="28"/>
          <w:szCs w:val="28"/>
        </w:rPr>
        <w:t>人、教练</w:t>
      </w:r>
      <w:r w:rsidRPr="0054308F">
        <w:rPr>
          <w:rStyle w:val="NormalCharacter"/>
          <w:rFonts w:ascii="Times New Roman" w:eastAsia="方正仿宋_GBK" w:hAnsi="Times New Roman"/>
          <w:sz w:val="28"/>
          <w:szCs w:val="28"/>
        </w:rPr>
        <w:t>1</w:t>
      </w:r>
      <w:r w:rsidRPr="0054308F">
        <w:rPr>
          <w:rStyle w:val="NormalCharacter"/>
          <w:rFonts w:ascii="Times New Roman" w:eastAsia="方正仿宋_GBK" w:hAnsi="Times New Roman"/>
          <w:sz w:val="28"/>
          <w:szCs w:val="28"/>
        </w:rPr>
        <w:t>人、助理裁判员</w:t>
      </w:r>
      <w:r w:rsidRPr="0054308F">
        <w:rPr>
          <w:rStyle w:val="NormalCharacter"/>
          <w:rFonts w:ascii="Times New Roman" w:eastAsia="方正仿宋_GBK" w:hAnsi="Times New Roman"/>
          <w:sz w:val="28"/>
          <w:szCs w:val="28"/>
        </w:rPr>
        <w:t>2</w:t>
      </w:r>
      <w:r w:rsidRPr="0054308F">
        <w:rPr>
          <w:rStyle w:val="NormalCharacter"/>
          <w:rFonts w:ascii="Times New Roman" w:eastAsia="方正仿宋_GBK" w:hAnsi="Times New Roman"/>
          <w:sz w:val="28"/>
          <w:szCs w:val="28"/>
        </w:rPr>
        <w:t>人，参赛队</w:t>
      </w:r>
      <w:r w:rsidRPr="0054308F">
        <w:rPr>
          <w:rStyle w:val="NormalCharacter"/>
          <w:rFonts w:ascii="Times New Roman" w:eastAsia="方正仿宋_GBK" w:hAnsi="Times New Roman"/>
          <w:sz w:val="28"/>
          <w:szCs w:val="28"/>
        </w:rPr>
        <w:t>1</w:t>
      </w:r>
      <w:r w:rsidRPr="0054308F">
        <w:rPr>
          <w:rStyle w:val="NormalCharacter"/>
          <w:rFonts w:ascii="Times New Roman" w:eastAsia="方正仿宋_GBK" w:hAnsi="Times New Roman"/>
          <w:sz w:val="28"/>
          <w:szCs w:val="28"/>
        </w:rPr>
        <w:t>支，每队限报运动员</w:t>
      </w:r>
      <w:r w:rsidRPr="0054308F">
        <w:rPr>
          <w:rStyle w:val="NormalCharacter"/>
          <w:rFonts w:ascii="Times New Roman" w:eastAsia="方正仿宋_GBK" w:hAnsi="Times New Roman"/>
          <w:sz w:val="28"/>
          <w:szCs w:val="28"/>
        </w:rPr>
        <w:t>14</w:t>
      </w:r>
      <w:r w:rsidRPr="0054308F">
        <w:rPr>
          <w:rStyle w:val="NormalCharacter"/>
          <w:rFonts w:ascii="Times New Roman" w:eastAsia="方正仿宋_GBK" w:hAnsi="Times New Roman"/>
          <w:sz w:val="28"/>
          <w:szCs w:val="28"/>
        </w:rPr>
        <w:t>人（参赛运动员不得兼项）。</w:t>
      </w:r>
    </w:p>
    <w:p w:rsidR="00BD361E" w:rsidRPr="0054308F" w:rsidRDefault="00C00B12" w:rsidP="00C00B12">
      <w:pPr>
        <w:spacing w:line="600" w:lineRule="exact"/>
        <w:ind w:firstLineChars="200" w:firstLine="560"/>
        <w:rPr>
          <w:rStyle w:val="NormalCharacter"/>
          <w:rFonts w:ascii="Times New Roman" w:eastAsia="方正仿宋_GBK" w:hAnsi="Times New Roman"/>
          <w:sz w:val="28"/>
          <w:szCs w:val="28"/>
        </w:rPr>
      </w:pPr>
      <w:r w:rsidRPr="0054308F">
        <w:rPr>
          <w:rStyle w:val="NormalCharacter"/>
          <w:rFonts w:ascii="Times New Roman" w:eastAsia="方正仿宋_GBK" w:hAnsi="Times New Roman"/>
          <w:sz w:val="28"/>
          <w:szCs w:val="28"/>
        </w:rPr>
        <w:t>2</w:t>
      </w:r>
      <w:r w:rsidRPr="0054308F">
        <w:rPr>
          <w:rStyle w:val="NormalCharacter"/>
          <w:rFonts w:ascii="Times New Roman" w:eastAsia="方正仿宋_GBK" w:hAnsi="Times New Roman"/>
          <w:sz w:val="28"/>
          <w:szCs w:val="28"/>
        </w:rPr>
        <w:t>．运动员资格：南京审计大学注册的全日制学生。</w:t>
      </w:r>
    </w:p>
    <w:p w:rsidR="00BD361E" w:rsidRPr="0054308F" w:rsidRDefault="00C00B12" w:rsidP="00C00B12">
      <w:pPr>
        <w:spacing w:line="600" w:lineRule="exact"/>
        <w:ind w:firstLineChars="200" w:firstLine="560"/>
        <w:rPr>
          <w:rStyle w:val="NormalCharacter"/>
          <w:rFonts w:ascii="Times New Roman" w:eastAsia="方正仿宋_GBK" w:hAnsi="Times New Roman"/>
          <w:sz w:val="28"/>
          <w:szCs w:val="28"/>
        </w:rPr>
      </w:pPr>
      <w:r w:rsidRPr="0054308F">
        <w:rPr>
          <w:rStyle w:val="NormalCharacter"/>
          <w:rFonts w:ascii="Times New Roman" w:eastAsia="方正仿宋_GBK" w:hAnsi="Times New Roman"/>
          <w:sz w:val="28"/>
          <w:szCs w:val="28"/>
        </w:rPr>
        <w:t>3</w:t>
      </w:r>
      <w:r w:rsidRPr="0054308F">
        <w:rPr>
          <w:rStyle w:val="NormalCharacter"/>
          <w:rFonts w:ascii="Times New Roman" w:eastAsia="方正仿宋_GBK" w:hAnsi="Times New Roman"/>
          <w:sz w:val="28"/>
          <w:szCs w:val="28"/>
        </w:rPr>
        <w:t>．报名表一份，加盖参赛单位公章后于</w:t>
      </w:r>
      <w:r w:rsidRPr="0054308F">
        <w:rPr>
          <w:rStyle w:val="NormalCharacter"/>
          <w:rFonts w:ascii="Times New Roman" w:eastAsia="方正仿宋_GBK" w:hAnsi="Times New Roman"/>
          <w:sz w:val="28"/>
          <w:szCs w:val="28"/>
        </w:rPr>
        <w:t>4</w:t>
      </w:r>
      <w:r w:rsidRPr="0054308F">
        <w:rPr>
          <w:rStyle w:val="NormalCharacter"/>
          <w:rFonts w:ascii="Times New Roman" w:eastAsia="方正仿宋_GBK" w:hAnsi="Times New Roman"/>
          <w:sz w:val="28"/>
          <w:szCs w:val="28"/>
        </w:rPr>
        <w:t>月</w:t>
      </w:r>
      <w:r w:rsidRPr="0054308F">
        <w:rPr>
          <w:rStyle w:val="NormalCharacter"/>
          <w:rFonts w:ascii="Times New Roman" w:eastAsia="方正仿宋_GBK" w:hAnsi="Times New Roman"/>
          <w:sz w:val="28"/>
          <w:szCs w:val="28"/>
        </w:rPr>
        <w:t>25</w:t>
      </w:r>
      <w:r w:rsidRPr="0054308F">
        <w:rPr>
          <w:rStyle w:val="NormalCharacter"/>
          <w:rFonts w:ascii="Times New Roman" w:eastAsia="方正仿宋_GBK" w:hAnsi="Times New Roman"/>
          <w:sz w:val="28"/>
          <w:szCs w:val="28"/>
        </w:rPr>
        <w:t>日前送交军事与体育教学部</w:t>
      </w:r>
      <w:r w:rsidRPr="0054308F">
        <w:rPr>
          <w:rStyle w:val="NormalCharacter"/>
          <w:rFonts w:ascii="Times New Roman" w:eastAsia="方正仿宋_GBK" w:hAnsi="Times New Roman"/>
          <w:sz w:val="28"/>
          <w:szCs w:val="28"/>
        </w:rPr>
        <w:t>(</w:t>
      </w:r>
      <w:r w:rsidRPr="0054308F">
        <w:rPr>
          <w:rStyle w:val="NormalCharacter"/>
          <w:rFonts w:ascii="Times New Roman" w:eastAsia="方正仿宋_GBK" w:hAnsi="Times New Roman"/>
          <w:sz w:val="28"/>
          <w:szCs w:val="28"/>
        </w:rPr>
        <w:t>新体附馆三楼</w:t>
      </w:r>
      <w:r w:rsidR="0054308F">
        <w:rPr>
          <w:rStyle w:val="NormalCharacter"/>
          <w:rFonts w:ascii="Times New Roman" w:eastAsia="方正仿宋_GBK" w:hAnsi="Times New Roman"/>
          <w:sz w:val="28"/>
          <w:szCs w:val="28"/>
        </w:rPr>
        <w:t>)F301</w:t>
      </w:r>
      <w:r w:rsidRPr="0054308F">
        <w:rPr>
          <w:rStyle w:val="NormalCharacter"/>
          <w:rFonts w:ascii="Times New Roman" w:eastAsia="方正仿宋_GBK" w:hAnsi="Times New Roman"/>
          <w:sz w:val="28"/>
          <w:szCs w:val="28"/>
        </w:rPr>
        <w:t>办公室任老师处，电话：</w:t>
      </w:r>
      <w:r w:rsidRPr="0054308F">
        <w:rPr>
          <w:rStyle w:val="NormalCharacter"/>
          <w:rFonts w:ascii="Times New Roman" w:eastAsia="方正仿宋_GBK" w:hAnsi="Times New Roman"/>
          <w:sz w:val="28"/>
          <w:szCs w:val="28"/>
        </w:rPr>
        <w:t>13813005316</w:t>
      </w:r>
      <w:r w:rsidRPr="0054308F">
        <w:rPr>
          <w:rStyle w:val="NormalCharacter"/>
          <w:rFonts w:ascii="Times New Roman" w:eastAsia="方正仿宋_GBK" w:hAnsi="Times New Roman"/>
          <w:sz w:val="28"/>
          <w:szCs w:val="28"/>
        </w:rPr>
        <w:t>，报名后不得更改替换，逾期不报作不参加论。领队及教练员会议将采用企业微信号会议功能线上进行，具体时间等待通知，本次比赛裁判长由詹祥粉老师担任。</w:t>
      </w:r>
    </w:p>
    <w:p w:rsidR="00BD361E" w:rsidRPr="0054308F" w:rsidRDefault="00C00B12" w:rsidP="00C00B12">
      <w:pPr>
        <w:spacing w:line="600" w:lineRule="exact"/>
        <w:rPr>
          <w:rStyle w:val="NormalCharacter"/>
          <w:rFonts w:ascii="Times New Roman" w:eastAsia="方正黑体_GBK" w:hAnsi="Times New Roman"/>
          <w:b/>
          <w:sz w:val="32"/>
          <w:szCs w:val="28"/>
        </w:rPr>
      </w:pPr>
      <w:r w:rsidRPr="0054308F">
        <w:rPr>
          <w:rStyle w:val="NormalCharacter"/>
          <w:rFonts w:ascii="Times New Roman" w:eastAsia="方正黑体_GBK" w:hAnsi="Times New Roman"/>
          <w:b/>
          <w:sz w:val="32"/>
          <w:szCs w:val="28"/>
        </w:rPr>
        <w:lastRenderedPageBreak/>
        <w:t>七、竞赛办法</w:t>
      </w:r>
    </w:p>
    <w:p w:rsidR="00BD361E" w:rsidRPr="0054308F" w:rsidRDefault="00C00B12" w:rsidP="00C00B12">
      <w:pPr>
        <w:spacing w:line="600" w:lineRule="exact"/>
        <w:ind w:firstLineChars="200" w:firstLine="560"/>
        <w:rPr>
          <w:rStyle w:val="NormalCharacter"/>
          <w:rFonts w:ascii="Times New Roman" w:eastAsia="方正仿宋_GBK" w:hAnsi="Times New Roman"/>
          <w:sz w:val="28"/>
          <w:szCs w:val="28"/>
        </w:rPr>
      </w:pPr>
      <w:r w:rsidRPr="0054308F">
        <w:rPr>
          <w:rStyle w:val="NormalCharacter"/>
          <w:rFonts w:ascii="Times New Roman" w:eastAsia="方正仿宋_GBK" w:hAnsi="Times New Roman"/>
          <w:sz w:val="28"/>
          <w:szCs w:val="28"/>
        </w:rPr>
        <w:t>1</w:t>
      </w:r>
      <w:r w:rsidR="00BB2951">
        <w:rPr>
          <w:rStyle w:val="NormalCharacter"/>
          <w:rFonts w:ascii="Times New Roman" w:eastAsia="方正仿宋_GBK" w:hAnsi="Times New Roman" w:hint="eastAsia"/>
          <w:sz w:val="28"/>
          <w:szCs w:val="28"/>
        </w:rPr>
        <w:t>.</w:t>
      </w:r>
      <w:r w:rsidRPr="0054308F">
        <w:rPr>
          <w:rStyle w:val="NormalCharacter"/>
          <w:rFonts w:ascii="Times New Roman" w:eastAsia="方正仿宋_GBK" w:hAnsi="Times New Roman"/>
          <w:sz w:val="28"/>
          <w:szCs w:val="28"/>
        </w:rPr>
        <w:t>比赛采用国家体育总局审定的最新羽毛球竞赛规则规定执</w:t>
      </w:r>
    </w:p>
    <w:p w:rsidR="00BD361E" w:rsidRPr="0054308F" w:rsidRDefault="00C00B12" w:rsidP="00C00B12">
      <w:pPr>
        <w:spacing w:line="600" w:lineRule="exact"/>
        <w:ind w:firstLineChars="200" w:firstLine="560"/>
        <w:rPr>
          <w:rStyle w:val="NormalCharacter"/>
          <w:rFonts w:ascii="Times New Roman" w:eastAsia="方正仿宋_GBK" w:hAnsi="Times New Roman"/>
          <w:sz w:val="28"/>
          <w:szCs w:val="28"/>
        </w:rPr>
      </w:pPr>
      <w:r w:rsidRPr="0054308F">
        <w:rPr>
          <w:rStyle w:val="NormalCharacter"/>
          <w:rFonts w:ascii="Times New Roman" w:eastAsia="方正仿宋_GBK" w:hAnsi="Times New Roman"/>
          <w:sz w:val="28"/>
          <w:szCs w:val="28"/>
        </w:rPr>
        <w:t>2.</w:t>
      </w:r>
      <w:r w:rsidRPr="0054308F">
        <w:rPr>
          <w:rStyle w:val="NormalCharacter"/>
          <w:rFonts w:ascii="Times New Roman" w:eastAsia="方正仿宋_GBK" w:hAnsi="Times New Roman"/>
          <w:sz w:val="28"/>
          <w:szCs w:val="28"/>
        </w:rPr>
        <w:t>比赛用球由军事与体育教学部统一提供。</w:t>
      </w:r>
    </w:p>
    <w:p w:rsidR="00BD361E" w:rsidRPr="0054308F" w:rsidRDefault="00BB2951" w:rsidP="00C00B12">
      <w:pPr>
        <w:spacing w:line="600" w:lineRule="exact"/>
        <w:ind w:firstLineChars="200" w:firstLine="560"/>
        <w:rPr>
          <w:rStyle w:val="NormalCharacter"/>
          <w:rFonts w:ascii="Times New Roman" w:eastAsia="方正仿宋_GBK" w:hAnsi="Times New Roman"/>
          <w:sz w:val="28"/>
          <w:szCs w:val="28"/>
        </w:rPr>
      </w:pPr>
      <w:r>
        <w:rPr>
          <w:rStyle w:val="NormalCharacter"/>
          <w:rFonts w:ascii="Times New Roman" w:eastAsia="方正仿宋_GBK" w:hAnsi="Times New Roman"/>
          <w:sz w:val="28"/>
          <w:szCs w:val="28"/>
        </w:rPr>
        <w:t>3.</w:t>
      </w:r>
      <w:r w:rsidR="00C00B12" w:rsidRPr="0054308F">
        <w:rPr>
          <w:rStyle w:val="NormalCharacter"/>
          <w:rFonts w:ascii="Times New Roman" w:eastAsia="方正仿宋_GBK" w:hAnsi="Times New Roman"/>
          <w:sz w:val="28"/>
          <w:szCs w:val="28"/>
        </w:rPr>
        <w:t>比赛采用五场三胜制，每局采用</w:t>
      </w:r>
      <w:r w:rsidR="00C00B12" w:rsidRPr="0054308F">
        <w:rPr>
          <w:rStyle w:val="NormalCharacter"/>
          <w:rFonts w:ascii="Times New Roman" w:eastAsia="方正仿宋_GBK" w:hAnsi="Times New Roman"/>
          <w:sz w:val="28"/>
          <w:szCs w:val="28"/>
        </w:rPr>
        <w:t>21</w:t>
      </w:r>
      <w:r w:rsidR="00C00B12" w:rsidRPr="0054308F">
        <w:rPr>
          <w:rStyle w:val="NormalCharacter"/>
          <w:rFonts w:ascii="Times New Roman" w:eastAsia="方正仿宋_GBK" w:hAnsi="Times New Roman"/>
          <w:sz w:val="28"/>
          <w:szCs w:val="28"/>
        </w:rPr>
        <w:t>分制。第一阶段分组赛，每场采用一局决胜制；第二阶段名次赛。每场采用三局二决胜制。比赛顺序：男单、女单、男双、女双和混双五个项目。</w:t>
      </w:r>
    </w:p>
    <w:p w:rsidR="00BD361E" w:rsidRPr="0054308F" w:rsidRDefault="00C00B12" w:rsidP="00C00B12">
      <w:pPr>
        <w:spacing w:line="600" w:lineRule="exact"/>
        <w:ind w:firstLineChars="200" w:firstLine="560"/>
        <w:rPr>
          <w:rStyle w:val="NormalCharacter"/>
          <w:rFonts w:ascii="Times New Roman" w:eastAsia="方正仿宋_GBK" w:hAnsi="Times New Roman"/>
          <w:sz w:val="28"/>
          <w:szCs w:val="28"/>
        </w:rPr>
      </w:pPr>
      <w:r w:rsidRPr="0054308F">
        <w:rPr>
          <w:rStyle w:val="NormalCharacter"/>
          <w:rFonts w:ascii="Times New Roman" w:eastAsia="方正仿宋_GBK" w:hAnsi="Times New Roman"/>
          <w:sz w:val="28"/>
          <w:szCs w:val="28"/>
        </w:rPr>
        <w:t>4.</w:t>
      </w:r>
      <w:r w:rsidRPr="0054308F">
        <w:rPr>
          <w:rStyle w:val="NormalCharacter"/>
          <w:rFonts w:ascii="Times New Roman" w:eastAsia="方正仿宋_GBK" w:hAnsi="Times New Roman"/>
          <w:sz w:val="28"/>
          <w:szCs w:val="28"/>
        </w:rPr>
        <w:t>参赛队员须带学生证备查，如发现作弊取消全队比赛成绩。</w:t>
      </w:r>
    </w:p>
    <w:p w:rsidR="00BD361E" w:rsidRPr="0054308F" w:rsidRDefault="00C00B12" w:rsidP="00C00B12">
      <w:pPr>
        <w:spacing w:line="600" w:lineRule="exact"/>
        <w:ind w:firstLineChars="200" w:firstLine="560"/>
        <w:rPr>
          <w:rStyle w:val="NormalCharacter"/>
          <w:rFonts w:ascii="Times New Roman" w:eastAsia="方正仿宋_GBK" w:hAnsi="Times New Roman"/>
          <w:sz w:val="28"/>
          <w:szCs w:val="28"/>
        </w:rPr>
      </w:pPr>
      <w:r w:rsidRPr="0054308F">
        <w:rPr>
          <w:rStyle w:val="NormalCharacter"/>
          <w:rFonts w:ascii="Times New Roman" w:eastAsia="方正仿宋_GBK" w:hAnsi="Times New Roman"/>
          <w:sz w:val="28"/>
          <w:szCs w:val="28"/>
        </w:rPr>
        <w:t>5.</w:t>
      </w:r>
      <w:r w:rsidRPr="0054308F">
        <w:rPr>
          <w:rStyle w:val="NormalCharacter"/>
          <w:rFonts w:ascii="Times New Roman" w:eastAsia="方正仿宋_GBK" w:hAnsi="Times New Roman"/>
          <w:sz w:val="28"/>
          <w:szCs w:val="28"/>
        </w:rPr>
        <w:t>参赛选手需按时上交对阵表，提前</w:t>
      </w:r>
      <w:r w:rsidRPr="0054308F">
        <w:rPr>
          <w:rStyle w:val="NormalCharacter"/>
          <w:rFonts w:ascii="Times New Roman" w:eastAsia="方正仿宋_GBK" w:hAnsi="Times New Roman"/>
          <w:sz w:val="28"/>
          <w:szCs w:val="28"/>
        </w:rPr>
        <w:t>5</w:t>
      </w:r>
      <w:r w:rsidRPr="0054308F">
        <w:rPr>
          <w:rStyle w:val="NormalCharacter"/>
          <w:rFonts w:ascii="Times New Roman" w:eastAsia="方正仿宋_GBK" w:hAnsi="Times New Roman"/>
          <w:sz w:val="28"/>
          <w:szCs w:val="28"/>
        </w:rPr>
        <w:t>分钟到场准备。每片场地配备二位裁判，每个参赛队各派两位裁判。</w:t>
      </w:r>
    </w:p>
    <w:p w:rsidR="00BD361E" w:rsidRPr="0054308F" w:rsidRDefault="00C00B12" w:rsidP="00C00B12">
      <w:pPr>
        <w:spacing w:line="600" w:lineRule="exact"/>
        <w:rPr>
          <w:rStyle w:val="NormalCharacter"/>
          <w:rFonts w:ascii="Times New Roman" w:eastAsia="方正黑体_GBK" w:hAnsi="Times New Roman"/>
          <w:b/>
          <w:sz w:val="32"/>
          <w:szCs w:val="28"/>
        </w:rPr>
      </w:pPr>
      <w:r w:rsidRPr="0054308F">
        <w:rPr>
          <w:rStyle w:val="NormalCharacter"/>
          <w:rFonts w:ascii="Times New Roman" w:eastAsia="方正黑体_GBK" w:hAnsi="Times New Roman"/>
          <w:b/>
          <w:sz w:val="32"/>
          <w:szCs w:val="28"/>
        </w:rPr>
        <w:t>八、奖励名次</w:t>
      </w:r>
    </w:p>
    <w:p w:rsidR="00BD361E" w:rsidRPr="0054308F" w:rsidRDefault="00C00B12" w:rsidP="00C00B12">
      <w:pPr>
        <w:spacing w:line="600" w:lineRule="exact"/>
        <w:ind w:firstLineChars="200" w:firstLine="560"/>
        <w:rPr>
          <w:rStyle w:val="NormalCharacter"/>
          <w:rFonts w:ascii="Times New Roman" w:eastAsia="方正仿宋_GBK" w:hAnsi="Times New Roman"/>
          <w:sz w:val="28"/>
          <w:szCs w:val="28"/>
        </w:rPr>
      </w:pPr>
      <w:r w:rsidRPr="0054308F">
        <w:rPr>
          <w:rStyle w:val="NormalCharacter"/>
          <w:rFonts w:ascii="Times New Roman" w:eastAsia="方正仿宋_GBK" w:hAnsi="Times New Roman"/>
          <w:sz w:val="28"/>
          <w:szCs w:val="28"/>
        </w:rPr>
        <w:t>团体冠军、亚军、季军</w:t>
      </w:r>
    </w:p>
    <w:p w:rsidR="00BD361E" w:rsidRPr="0054308F" w:rsidRDefault="00C00B12" w:rsidP="00C00B12">
      <w:pPr>
        <w:spacing w:line="600" w:lineRule="exact"/>
        <w:rPr>
          <w:rStyle w:val="NormalCharacter"/>
          <w:rFonts w:ascii="Times New Roman" w:eastAsia="方正黑体_GBK" w:hAnsi="Times New Roman"/>
          <w:b/>
          <w:sz w:val="32"/>
          <w:szCs w:val="28"/>
        </w:rPr>
      </w:pPr>
      <w:r w:rsidRPr="0054308F">
        <w:rPr>
          <w:rStyle w:val="NormalCharacter"/>
          <w:rFonts w:ascii="Times New Roman" w:eastAsia="方正黑体_GBK" w:hAnsi="Times New Roman"/>
          <w:b/>
          <w:sz w:val="32"/>
          <w:szCs w:val="28"/>
        </w:rPr>
        <w:t>九、本规程解释权属军事与体育教学部，未尽事宜，另行通知。</w:t>
      </w:r>
    </w:p>
    <w:p w:rsidR="00BD361E" w:rsidRPr="0054308F" w:rsidRDefault="00BD361E" w:rsidP="00C00B12">
      <w:pPr>
        <w:spacing w:line="600" w:lineRule="exact"/>
        <w:rPr>
          <w:rStyle w:val="NormalCharacter"/>
          <w:rFonts w:ascii="Times New Roman" w:eastAsiaTheme="minorEastAsia" w:hAnsi="Times New Roman"/>
          <w:sz w:val="28"/>
          <w:szCs w:val="28"/>
        </w:rPr>
      </w:pPr>
    </w:p>
    <w:p w:rsidR="00BD361E" w:rsidRPr="0054308F" w:rsidRDefault="00BD361E" w:rsidP="00C00B12">
      <w:pPr>
        <w:spacing w:line="600" w:lineRule="exact"/>
        <w:rPr>
          <w:rStyle w:val="NormalCharacter"/>
          <w:rFonts w:ascii="Times New Roman" w:eastAsiaTheme="minorEastAsia" w:hAnsi="Times New Roman"/>
          <w:sz w:val="28"/>
          <w:szCs w:val="28"/>
        </w:rPr>
      </w:pPr>
    </w:p>
    <w:p w:rsidR="00BD361E" w:rsidRPr="0054308F" w:rsidRDefault="00C00B12" w:rsidP="00C00B12">
      <w:pPr>
        <w:spacing w:line="600" w:lineRule="exact"/>
        <w:ind w:firstLineChars="200" w:firstLine="560"/>
        <w:rPr>
          <w:rStyle w:val="NormalCharacter"/>
          <w:rFonts w:ascii="Times New Roman" w:eastAsia="方正仿宋_GBK" w:hAnsi="Times New Roman"/>
          <w:sz w:val="28"/>
          <w:szCs w:val="28"/>
        </w:rPr>
      </w:pPr>
      <w:r w:rsidRPr="0054308F">
        <w:rPr>
          <w:rStyle w:val="NormalCharacter"/>
          <w:rFonts w:ascii="Times New Roman" w:eastAsiaTheme="minorEastAsia" w:hAnsi="Times New Roman"/>
          <w:sz w:val="28"/>
          <w:szCs w:val="28"/>
        </w:rPr>
        <w:t xml:space="preserve">                                   </w:t>
      </w:r>
      <w:r w:rsidRPr="0054308F">
        <w:rPr>
          <w:rStyle w:val="NormalCharacter"/>
          <w:rFonts w:ascii="Times New Roman" w:eastAsia="方正仿宋_GBK" w:hAnsi="Times New Roman"/>
          <w:sz w:val="28"/>
          <w:szCs w:val="28"/>
        </w:rPr>
        <w:t xml:space="preserve">    </w:t>
      </w:r>
      <w:r w:rsidRPr="0054308F">
        <w:rPr>
          <w:rStyle w:val="NormalCharacter"/>
          <w:rFonts w:ascii="Times New Roman" w:eastAsia="方正仿宋_GBK" w:hAnsi="Times New Roman"/>
          <w:sz w:val="28"/>
          <w:szCs w:val="28"/>
        </w:rPr>
        <w:t>军事与体育教学部</w:t>
      </w:r>
      <w:r w:rsidRPr="0054308F">
        <w:rPr>
          <w:rStyle w:val="NormalCharacter"/>
          <w:rFonts w:ascii="Times New Roman" w:eastAsia="方正仿宋_GBK" w:hAnsi="Times New Roman"/>
          <w:sz w:val="28"/>
          <w:szCs w:val="28"/>
        </w:rPr>
        <w:t xml:space="preserve"> </w:t>
      </w:r>
    </w:p>
    <w:p w:rsidR="00BD361E" w:rsidRPr="0054308F" w:rsidRDefault="00C00B12" w:rsidP="00C00B12">
      <w:pPr>
        <w:spacing w:line="600" w:lineRule="exact"/>
        <w:ind w:firstLineChars="200" w:firstLine="560"/>
        <w:rPr>
          <w:rStyle w:val="NormalCharacter"/>
          <w:rFonts w:ascii="Times New Roman" w:eastAsiaTheme="minorEastAsia" w:hAnsi="Times New Roman"/>
          <w:sz w:val="28"/>
          <w:szCs w:val="28"/>
        </w:rPr>
      </w:pPr>
      <w:r w:rsidRPr="0054308F">
        <w:rPr>
          <w:rStyle w:val="NormalCharacter"/>
          <w:rFonts w:ascii="Times New Roman" w:eastAsia="方正仿宋_GBK" w:hAnsi="Times New Roman"/>
          <w:sz w:val="28"/>
          <w:szCs w:val="28"/>
        </w:rPr>
        <w:t xml:space="preserve">                                       2024</w:t>
      </w:r>
      <w:r w:rsidRPr="0054308F">
        <w:rPr>
          <w:rStyle w:val="NormalCharacter"/>
          <w:rFonts w:ascii="Times New Roman" w:eastAsia="方正仿宋_GBK" w:hAnsi="Times New Roman"/>
          <w:sz w:val="28"/>
          <w:szCs w:val="28"/>
        </w:rPr>
        <w:t>年</w:t>
      </w:r>
      <w:r w:rsidRPr="0054308F">
        <w:rPr>
          <w:rStyle w:val="NormalCharacter"/>
          <w:rFonts w:ascii="Times New Roman" w:eastAsia="方正仿宋_GBK" w:hAnsi="Times New Roman"/>
          <w:sz w:val="28"/>
          <w:szCs w:val="28"/>
        </w:rPr>
        <w:t>4</w:t>
      </w:r>
      <w:r w:rsidRPr="0054308F">
        <w:rPr>
          <w:rStyle w:val="NormalCharacter"/>
          <w:rFonts w:ascii="Times New Roman" w:eastAsia="方正仿宋_GBK" w:hAnsi="Times New Roman"/>
          <w:sz w:val="28"/>
          <w:szCs w:val="28"/>
        </w:rPr>
        <w:t>月</w:t>
      </w:r>
      <w:r w:rsidRPr="0054308F">
        <w:rPr>
          <w:rStyle w:val="NormalCharacter"/>
          <w:rFonts w:ascii="Times New Roman" w:eastAsia="方正仿宋_GBK" w:hAnsi="Times New Roman"/>
          <w:sz w:val="28"/>
          <w:szCs w:val="28"/>
        </w:rPr>
        <w:t>11</w:t>
      </w:r>
      <w:r w:rsidRPr="0054308F">
        <w:rPr>
          <w:rStyle w:val="NormalCharacter"/>
          <w:rFonts w:ascii="Times New Roman" w:eastAsia="方正仿宋_GBK" w:hAnsi="Times New Roman"/>
          <w:sz w:val="28"/>
          <w:szCs w:val="28"/>
        </w:rPr>
        <w:t>日</w:t>
      </w:r>
      <w:r w:rsidRPr="0054308F">
        <w:rPr>
          <w:rStyle w:val="NormalCharacter"/>
          <w:rFonts w:ascii="Times New Roman" w:eastAsia="方正仿宋_GBK" w:hAnsi="Times New Roman"/>
          <w:sz w:val="28"/>
          <w:szCs w:val="28"/>
        </w:rPr>
        <w:t xml:space="preserve">  </w:t>
      </w:r>
      <w:r w:rsidRPr="0054308F">
        <w:rPr>
          <w:rStyle w:val="NormalCharacter"/>
          <w:rFonts w:ascii="Times New Roman" w:eastAsiaTheme="minorEastAsia" w:hAnsi="Times New Roman"/>
          <w:sz w:val="28"/>
          <w:szCs w:val="28"/>
        </w:rPr>
        <w:t xml:space="preserve">            </w:t>
      </w:r>
    </w:p>
    <w:p w:rsidR="00BD361E" w:rsidRPr="0054308F" w:rsidRDefault="00BD361E" w:rsidP="00C00B12">
      <w:pPr>
        <w:spacing w:line="600" w:lineRule="exact"/>
        <w:jc w:val="center"/>
        <w:rPr>
          <w:rStyle w:val="NormalCharacter"/>
          <w:rFonts w:ascii="Times New Roman" w:eastAsiaTheme="minorEastAsia" w:hAnsi="Times New Roman"/>
          <w:sz w:val="28"/>
          <w:szCs w:val="28"/>
        </w:rPr>
      </w:pPr>
    </w:p>
    <w:p w:rsidR="00BD361E" w:rsidRDefault="00BD361E" w:rsidP="00C00B12">
      <w:pPr>
        <w:spacing w:line="600" w:lineRule="exact"/>
        <w:jc w:val="center"/>
        <w:rPr>
          <w:rStyle w:val="NormalCharacter"/>
          <w:rFonts w:ascii="Times New Roman" w:eastAsiaTheme="minorEastAsia" w:hAnsi="Times New Roman"/>
          <w:sz w:val="28"/>
          <w:szCs w:val="28"/>
        </w:rPr>
      </w:pPr>
    </w:p>
    <w:p w:rsidR="00D06630" w:rsidRDefault="00D06630" w:rsidP="00C00B12">
      <w:pPr>
        <w:spacing w:line="600" w:lineRule="exact"/>
        <w:jc w:val="center"/>
        <w:rPr>
          <w:rStyle w:val="NormalCharacter"/>
          <w:rFonts w:ascii="Times New Roman" w:eastAsiaTheme="minorEastAsia" w:hAnsi="Times New Roman"/>
          <w:sz w:val="28"/>
          <w:szCs w:val="28"/>
        </w:rPr>
      </w:pPr>
    </w:p>
    <w:p w:rsidR="00D06630" w:rsidRDefault="00D06630" w:rsidP="00C00B12">
      <w:pPr>
        <w:spacing w:line="600" w:lineRule="exact"/>
        <w:jc w:val="center"/>
        <w:rPr>
          <w:rStyle w:val="NormalCharacter"/>
          <w:rFonts w:ascii="Times New Roman" w:eastAsiaTheme="minorEastAsia" w:hAnsi="Times New Roman"/>
          <w:sz w:val="28"/>
          <w:szCs w:val="28"/>
        </w:rPr>
      </w:pPr>
    </w:p>
    <w:p w:rsidR="00D06630" w:rsidRDefault="00D06630" w:rsidP="00C00B12">
      <w:pPr>
        <w:spacing w:line="600" w:lineRule="exact"/>
        <w:jc w:val="center"/>
        <w:rPr>
          <w:rStyle w:val="NormalCharacter"/>
          <w:rFonts w:ascii="Times New Roman" w:eastAsiaTheme="minorEastAsia" w:hAnsi="Times New Roman"/>
          <w:sz w:val="28"/>
          <w:szCs w:val="28"/>
        </w:rPr>
      </w:pPr>
    </w:p>
    <w:p w:rsidR="00D06630" w:rsidRDefault="00D06630" w:rsidP="00C00B12">
      <w:pPr>
        <w:spacing w:line="600" w:lineRule="exact"/>
        <w:jc w:val="center"/>
        <w:rPr>
          <w:rStyle w:val="NormalCharacter"/>
          <w:rFonts w:ascii="Times New Roman" w:eastAsiaTheme="minorEastAsia" w:hAnsi="Times New Roman"/>
          <w:sz w:val="28"/>
          <w:szCs w:val="28"/>
        </w:rPr>
      </w:pPr>
    </w:p>
    <w:p w:rsidR="00BB2951" w:rsidRPr="00BB2951" w:rsidRDefault="00BB2951" w:rsidP="00BB2951">
      <w:pPr>
        <w:jc w:val="center"/>
        <w:rPr>
          <w:rFonts w:ascii="Times New Roman" w:eastAsia="方正小标宋_GBK" w:hAnsi="Times New Roman"/>
          <w:kern w:val="1"/>
          <w:sz w:val="36"/>
          <w:szCs w:val="32"/>
        </w:rPr>
      </w:pPr>
      <w:r w:rsidRPr="00BB2951">
        <w:rPr>
          <w:rFonts w:ascii="Times New Roman" w:eastAsia="方正小标宋_GBK" w:hAnsi="Times New Roman"/>
          <w:kern w:val="1"/>
          <w:sz w:val="36"/>
          <w:szCs w:val="32"/>
        </w:rPr>
        <w:lastRenderedPageBreak/>
        <w:t>2024</w:t>
      </w:r>
      <w:r w:rsidRPr="00BB2951">
        <w:rPr>
          <w:rFonts w:ascii="Times New Roman" w:eastAsia="方正小标宋_GBK" w:hAnsi="Times New Roman"/>
          <w:kern w:val="1"/>
          <w:sz w:val="36"/>
          <w:szCs w:val="32"/>
        </w:rPr>
        <w:t>年</w:t>
      </w:r>
      <w:r w:rsidRPr="00BB2951">
        <w:rPr>
          <w:rFonts w:ascii="Times New Roman" w:eastAsia="方正小标宋_GBK" w:hAnsi="Times New Roman"/>
          <w:kern w:val="1"/>
          <w:sz w:val="36"/>
          <w:szCs w:val="32"/>
        </w:rPr>
        <w:t>“</w:t>
      </w:r>
      <w:r w:rsidRPr="00BB2951">
        <w:rPr>
          <w:rFonts w:ascii="Times New Roman" w:eastAsia="方正小标宋_GBK" w:hAnsi="Times New Roman"/>
          <w:kern w:val="1"/>
          <w:sz w:val="36"/>
          <w:szCs w:val="32"/>
        </w:rPr>
        <w:t>体育进社区</w:t>
      </w:r>
      <w:r w:rsidRPr="00BB2951">
        <w:rPr>
          <w:rFonts w:ascii="Times New Roman" w:eastAsia="方正小标宋_GBK" w:hAnsi="Times New Roman"/>
          <w:kern w:val="1"/>
          <w:sz w:val="36"/>
          <w:szCs w:val="32"/>
        </w:rPr>
        <w:t>”</w:t>
      </w:r>
      <w:r w:rsidRPr="00BB2951">
        <w:rPr>
          <w:rFonts w:ascii="Times New Roman" w:eastAsia="方正小标宋_GBK" w:hAnsi="Times New Roman"/>
          <w:kern w:val="1"/>
          <w:sz w:val="36"/>
          <w:szCs w:val="32"/>
        </w:rPr>
        <w:t>系列比赛之</w:t>
      </w:r>
    </w:p>
    <w:p w:rsidR="00BB2951" w:rsidRPr="00BB2951" w:rsidRDefault="00BB2951" w:rsidP="00BB2951">
      <w:pPr>
        <w:jc w:val="center"/>
        <w:rPr>
          <w:rFonts w:ascii="Times New Roman" w:eastAsia="方正小标宋_GBK" w:hAnsi="Times New Roman"/>
          <w:kern w:val="1"/>
          <w:sz w:val="36"/>
          <w:szCs w:val="32"/>
        </w:rPr>
      </w:pPr>
      <w:r w:rsidRPr="00BB2951">
        <w:rPr>
          <w:rFonts w:ascii="Times New Roman" w:eastAsia="方正小标宋_GBK" w:hAnsi="Times New Roman"/>
          <w:kern w:val="1"/>
          <w:sz w:val="36"/>
          <w:szCs w:val="32"/>
        </w:rPr>
        <w:t>“</w:t>
      </w:r>
      <w:r w:rsidRPr="00BB2951">
        <w:rPr>
          <w:rFonts w:ascii="Times New Roman" w:eastAsia="方正小标宋_GBK" w:hAnsi="Times New Roman"/>
          <w:kern w:val="1"/>
          <w:sz w:val="36"/>
          <w:szCs w:val="32"/>
        </w:rPr>
        <w:t>南审杯</w:t>
      </w:r>
      <w:r w:rsidRPr="00BB2951">
        <w:rPr>
          <w:rFonts w:ascii="Times New Roman" w:eastAsia="方正小标宋_GBK" w:hAnsi="Times New Roman"/>
          <w:kern w:val="1"/>
          <w:sz w:val="36"/>
          <w:szCs w:val="32"/>
        </w:rPr>
        <w:t>”</w:t>
      </w:r>
      <w:r>
        <w:rPr>
          <w:rFonts w:ascii="Times New Roman" w:eastAsia="方正小标宋_GBK" w:hAnsi="Times New Roman" w:hint="eastAsia"/>
          <w:kern w:val="1"/>
          <w:sz w:val="36"/>
          <w:szCs w:val="32"/>
        </w:rPr>
        <w:t>羽毛球</w:t>
      </w:r>
      <w:r w:rsidRPr="00BB2951">
        <w:rPr>
          <w:rFonts w:ascii="Times New Roman" w:eastAsia="方正小标宋_GBK" w:hAnsi="Times New Roman"/>
          <w:kern w:val="1"/>
          <w:sz w:val="36"/>
          <w:szCs w:val="32"/>
        </w:rPr>
        <w:t>赛报名表</w:t>
      </w:r>
    </w:p>
    <w:p w:rsidR="00BB2951" w:rsidRPr="00CA1B6A" w:rsidRDefault="00BB2951" w:rsidP="00BB2951">
      <w:pPr>
        <w:rPr>
          <w:rFonts w:eastAsia="方正仿宋_GBK" w:hint="eastAsia"/>
          <w:b/>
          <w:kern w:val="1"/>
          <w:szCs w:val="21"/>
        </w:rPr>
      </w:pPr>
    </w:p>
    <w:tbl>
      <w:tblPr>
        <w:tblpPr w:leftFromText="180" w:rightFromText="180" w:vertAnchor="text" w:horzAnchor="margin" w:tblpY="188"/>
        <w:tblW w:w="7980" w:type="dxa"/>
        <w:tblLook w:val="0000" w:firstRow="0" w:lastRow="0" w:firstColumn="0" w:lastColumn="0" w:noHBand="0" w:noVBand="0"/>
      </w:tblPr>
      <w:tblGrid>
        <w:gridCol w:w="1515"/>
        <w:gridCol w:w="1155"/>
        <w:gridCol w:w="1118"/>
        <w:gridCol w:w="1704"/>
        <w:gridCol w:w="2488"/>
      </w:tblGrid>
      <w:tr w:rsidR="00BB2951" w:rsidRPr="00CA1B6A" w:rsidTr="00BB2951">
        <w:trPr>
          <w:trHeight w:val="496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951" w:rsidRPr="00CA1B6A" w:rsidRDefault="00BB2951" w:rsidP="00BB2951">
            <w:pPr>
              <w:jc w:val="center"/>
              <w:rPr>
                <w:rFonts w:eastAsia="方正仿宋_GBK"/>
                <w:b/>
                <w:kern w:val="1"/>
                <w:sz w:val="24"/>
              </w:rPr>
            </w:pPr>
            <w:r w:rsidRPr="00CA1B6A">
              <w:rPr>
                <w:rFonts w:eastAsia="方正仿宋_GBK"/>
                <w:b/>
                <w:kern w:val="1"/>
                <w:sz w:val="24"/>
              </w:rPr>
              <w:t>队名</w:t>
            </w:r>
          </w:p>
        </w:tc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951" w:rsidRPr="00CA1B6A" w:rsidRDefault="00BB2951" w:rsidP="00BB2951">
            <w:pPr>
              <w:jc w:val="center"/>
              <w:rPr>
                <w:rFonts w:eastAsia="方正仿宋_GBK"/>
                <w:b/>
                <w:kern w:val="1"/>
                <w:sz w:val="24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951" w:rsidRPr="00CA1B6A" w:rsidRDefault="00BB2951" w:rsidP="00BB2951">
            <w:pPr>
              <w:jc w:val="center"/>
              <w:rPr>
                <w:rFonts w:eastAsia="方正仿宋_GBK"/>
                <w:b/>
                <w:kern w:val="1"/>
                <w:sz w:val="24"/>
              </w:rPr>
            </w:pPr>
            <w:r w:rsidRPr="00CA1B6A">
              <w:rPr>
                <w:rFonts w:eastAsia="方正仿宋_GBK"/>
                <w:b/>
                <w:kern w:val="1"/>
                <w:sz w:val="24"/>
              </w:rPr>
              <w:t>所属</w:t>
            </w:r>
            <w:r>
              <w:rPr>
                <w:rFonts w:eastAsia="方正仿宋_GBK" w:hint="eastAsia"/>
                <w:b/>
                <w:kern w:val="1"/>
                <w:sz w:val="24"/>
              </w:rPr>
              <w:t>部门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951" w:rsidRPr="00CA1B6A" w:rsidRDefault="00BB2951" w:rsidP="00BB2951">
            <w:pPr>
              <w:jc w:val="center"/>
              <w:rPr>
                <w:rFonts w:eastAsia="方正仿宋_GBK"/>
                <w:b/>
                <w:kern w:val="1"/>
                <w:sz w:val="24"/>
              </w:rPr>
            </w:pPr>
          </w:p>
        </w:tc>
      </w:tr>
      <w:tr w:rsidR="00BB2951" w:rsidRPr="00CA1B6A" w:rsidTr="00BB2951">
        <w:trPr>
          <w:trHeight w:val="496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951" w:rsidRPr="00CA1B6A" w:rsidRDefault="00BB2951" w:rsidP="00BB2951">
            <w:pPr>
              <w:jc w:val="center"/>
              <w:rPr>
                <w:rFonts w:eastAsia="方正仿宋_GBK"/>
                <w:b/>
                <w:kern w:val="1"/>
                <w:sz w:val="24"/>
              </w:rPr>
            </w:pPr>
            <w:r w:rsidRPr="00CA1B6A">
              <w:rPr>
                <w:rFonts w:eastAsia="方正仿宋_GBK"/>
                <w:b/>
                <w:kern w:val="1"/>
                <w:sz w:val="24"/>
              </w:rPr>
              <w:t>领队</w:t>
            </w:r>
          </w:p>
        </w:tc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951" w:rsidRPr="00CA1B6A" w:rsidRDefault="00BB2951" w:rsidP="00BB2951">
            <w:pPr>
              <w:jc w:val="center"/>
              <w:rPr>
                <w:rFonts w:eastAsia="方正仿宋_GBK"/>
                <w:b/>
                <w:kern w:val="1"/>
                <w:sz w:val="24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951" w:rsidRPr="00CA1B6A" w:rsidRDefault="00BB2951" w:rsidP="00BB2951">
            <w:pPr>
              <w:jc w:val="center"/>
              <w:rPr>
                <w:rFonts w:eastAsia="方正仿宋_GBK"/>
                <w:b/>
                <w:kern w:val="1"/>
                <w:sz w:val="24"/>
              </w:rPr>
            </w:pPr>
            <w:r w:rsidRPr="00CA1B6A">
              <w:rPr>
                <w:rFonts w:eastAsia="方正仿宋_GBK"/>
                <w:b/>
                <w:kern w:val="1"/>
                <w:sz w:val="24"/>
              </w:rPr>
              <w:t>联系方式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951" w:rsidRPr="00CA1B6A" w:rsidRDefault="00BB2951" w:rsidP="00BB2951">
            <w:pPr>
              <w:jc w:val="center"/>
              <w:rPr>
                <w:rFonts w:eastAsia="方正仿宋_GBK"/>
                <w:b/>
                <w:kern w:val="1"/>
                <w:sz w:val="24"/>
              </w:rPr>
            </w:pPr>
          </w:p>
        </w:tc>
      </w:tr>
      <w:tr w:rsidR="00BB2951" w:rsidRPr="00CA1B6A" w:rsidTr="00BB2951">
        <w:trPr>
          <w:trHeight w:val="496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951" w:rsidRPr="00CA1B6A" w:rsidRDefault="00BB2951" w:rsidP="00BB2951">
            <w:pPr>
              <w:jc w:val="center"/>
              <w:rPr>
                <w:rFonts w:eastAsia="方正仿宋_GBK"/>
                <w:b/>
                <w:kern w:val="1"/>
                <w:sz w:val="24"/>
              </w:rPr>
            </w:pPr>
            <w:r w:rsidRPr="00CA1B6A">
              <w:rPr>
                <w:rFonts w:eastAsia="方正仿宋_GBK"/>
                <w:b/>
                <w:kern w:val="1"/>
                <w:sz w:val="24"/>
              </w:rPr>
              <w:t>教练</w:t>
            </w:r>
          </w:p>
        </w:tc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951" w:rsidRPr="00CA1B6A" w:rsidRDefault="00BB2951" w:rsidP="00BB2951">
            <w:pPr>
              <w:jc w:val="center"/>
              <w:rPr>
                <w:rFonts w:eastAsia="方正仿宋_GBK"/>
                <w:b/>
                <w:kern w:val="1"/>
                <w:sz w:val="24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951" w:rsidRPr="00CA1B6A" w:rsidRDefault="00BB2951" w:rsidP="00BB2951">
            <w:pPr>
              <w:jc w:val="center"/>
              <w:rPr>
                <w:rFonts w:eastAsia="方正仿宋_GBK"/>
                <w:b/>
                <w:kern w:val="1"/>
                <w:sz w:val="24"/>
              </w:rPr>
            </w:pPr>
            <w:r w:rsidRPr="00CA1B6A">
              <w:rPr>
                <w:rFonts w:eastAsia="方正仿宋_GBK"/>
                <w:b/>
                <w:kern w:val="1"/>
                <w:sz w:val="24"/>
              </w:rPr>
              <w:t>联系方式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951" w:rsidRPr="00CA1B6A" w:rsidRDefault="00BB2951" w:rsidP="00BB2951">
            <w:pPr>
              <w:jc w:val="center"/>
              <w:rPr>
                <w:rFonts w:eastAsia="方正仿宋_GBK"/>
                <w:b/>
                <w:kern w:val="1"/>
                <w:sz w:val="24"/>
              </w:rPr>
            </w:pPr>
          </w:p>
        </w:tc>
      </w:tr>
      <w:tr w:rsidR="00BB2951" w:rsidRPr="00CA1B6A" w:rsidTr="00BB2951">
        <w:trPr>
          <w:trHeight w:val="496"/>
        </w:trPr>
        <w:tc>
          <w:tcPr>
            <w:tcW w:w="79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951" w:rsidRPr="00CA1B6A" w:rsidRDefault="00BB2951" w:rsidP="00BB2951">
            <w:pPr>
              <w:jc w:val="center"/>
              <w:rPr>
                <w:rFonts w:eastAsia="方正仿宋_GBK"/>
                <w:b/>
                <w:kern w:val="1"/>
                <w:sz w:val="24"/>
              </w:rPr>
            </w:pPr>
          </w:p>
        </w:tc>
      </w:tr>
      <w:tr w:rsidR="00BB2951" w:rsidRPr="00CA1B6A" w:rsidTr="00BB2951">
        <w:trPr>
          <w:trHeight w:val="496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951" w:rsidRPr="00CA1B6A" w:rsidRDefault="00BB2951" w:rsidP="00BB2951">
            <w:pPr>
              <w:jc w:val="center"/>
              <w:rPr>
                <w:rFonts w:eastAsia="方正仿宋_GBK"/>
                <w:b/>
                <w:kern w:val="1"/>
                <w:sz w:val="24"/>
              </w:rPr>
            </w:pPr>
            <w:r>
              <w:rPr>
                <w:rFonts w:eastAsia="方正仿宋_GBK" w:hint="eastAsia"/>
                <w:b/>
                <w:kern w:val="1"/>
                <w:sz w:val="24"/>
              </w:rPr>
              <w:t>项目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B2951" w:rsidRPr="00CA1B6A" w:rsidRDefault="00BB2951" w:rsidP="00BB2951">
            <w:pPr>
              <w:jc w:val="center"/>
              <w:rPr>
                <w:rFonts w:eastAsia="方正仿宋_GBK"/>
                <w:b/>
                <w:kern w:val="1"/>
                <w:sz w:val="24"/>
              </w:rPr>
            </w:pPr>
            <w:r w:rsidRPr="00CA1B6A">
              <w:rPr>
                <w:rFonts w:eastAsia="方正仿宋_GBK"/>
                <w:b/>
                <w:kern w:val="1"/>
                <w:sz w:val="24"/>
              </w:rPr>
              <w:t>号码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B2951" w:rsidRPr="00CA1B6A" w:rsidRDefault="00BB2951" w:rsidP="00BB2951">
            <w:pPr>
              <w:jc w:val="center"/>
              <w:rPr>
                <w:rFonts w:eastAsia="方正仿宋_GBK"/>
                <w:b/>
                <w:kern w:val="1"/>
                <w:sz w:val="24"/>
              </w:rPr>
            </w:pPr>
            <w:r w:rsidRPr="00CA1B6A">
              <w:rPr>
                <w:rFonts w:eastAsia="方正仿宋_GBK"/>
                <w:b/>
                <w:kern w:val="1"/>
                <w:sz w:val="24"/>
              </w:rPr>
              <w:t>姓名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951" w:rsidRPr="00CA1B6A" w:rsidRDefault="00BB2951" w:rsidP="00BB2951">
            <w:pPr>
              <w:jc w:val="center"/>
              <w:rPr>
                <w:rFonts w:eastAsia="方正仿宋_GBK"/>
                <w:b/>
                <w:kern w:val="1"/>
                <w:sz w:val="24"/>
              </w:rPr>
            </w:pPr>
            <w:r w:rsidRPr="00CA1B6A">
              <w:rPr>
                <w:rFonts w:eastAsia="方正仿宋_GBK"/>
                <w:b/>
                <w:kern w:val="1"/>
                <w:sz w:val="24"/>
              </w:rPr>
              <w:t>学号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951" w:rsidRPr="00CA1B6A" w:rsidRDefault="00BB2951" w:rsidP="00BB2951">
            <w:pPr>
              <w:jc w:val="center"/>
              <w:rPr>
                <w:rFonts w:eastAsia="方正仿宋_GBK"/>
                <w:b/>
                <w:kern w:val="1"/>
                <w:sz w:val="24"/>
              </w:rPr>
            </w:pPr>
            <w:r w:rsidRPr="00CA1B6A">
              <w:rPr>
                <w:rFonts w:eastAsia="方正仿宋_GBK"/>
                <w:b/>
                <w:kern w:val="1"/>
                <w:sz w:val="24"/>
              </w:rPr>
              <w:t>联系方式</w:t>
            </w:r>
          </w:p>
        </w:tc>
      </w:tr>
      <w:tr w:rsidR="00BB2951" w:rsidRPr="00CA1B6A" w:rsidTr="00BB2951">
        <w:trPr>
          <w:trHeight w:val="496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951" w:rsidRPr="00CA1B6A" w:rsidRDefault="00BB2951" w:rsidP="00BB2951">
            <w:pPr>
              <w:jc w:val="center"/>
              <w:rPr>
                <w:rFonts w:eastAsia="方正仿宋_GBK"/>
                <w:b/>
                <w:kern w:val="1"/>
                <w:sz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B2951" w:rsidRPr="00CA1B6A" w:rsidRDefault="00BB2951" w:rsidP="00BB2951">
            <w:pPr>
              <w:jc w:val="center"/>
              <w:rPr>
                <w:rFonts w:eastAsia="方正仿宋_GBK"/>
                <w:sz w:val="22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B2951" w:rsidRPr="00CA1B6A" w:rsidRDefault="00BB2951" w:rsidP="00BB2951">
            <w:pPr>
              <w:jc w:val="center"/>
              <w:rPr>
                <w:rFonts w:eastAsia="方正仿宋_GBK"/>
                <w:sz w:val="22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951" w:rsidRPr="00CA1B6A" w:rsidRDefault="00BB2951" w:rsidP="00BB2951">
            <w:pPr>
              <w:jc w:val="center"/>
              <w:rPr>
                <w:rFonts w:eastAsia="方正仿宋_GBK"/>
                <w:sz w:val="22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951" w:rsidRPr="00CA1B6A" w:rsidRDefault="00BB2951" w:rsidP="00BB2951">
            <w:pPr>
              <w:jc w:val="center"/>
              <w:rPr>
                <w:rFonts w:eastAsia="方正仿宋_GBK"/>
                <w:sz w:val="22"/>
              </w:rPr>
            </w:pPr>
          </w:p>
        </w:tc>
      </w:tr>
      <w:tr w:rsidR="00BB2951" w:rsidRPr="00CA1B6A" w:rsidTr="00BB2951">
        <w:trPr>
          <w:trHeight w:val="496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951" w:rsidRPr="00CA1B6A" w:rsidRDefault="00BB2951" w:rsidP="00BB2951">
            <w:pPr>
              <w:jc w:val="center"/>
              <w:rPr>
                <w:rFonts w:eastAsia="方正仿宋_GBK"/>
                <w:b/>
                <w:kern w:val="1"/>
                <w:sz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B2951" w:rsidRPr="00CA1B6A" w:rsidRDefault="00BB2951" w:rsidP="00BB2951">
            <w:pPr>
              <w:jc w:val="center"/>
              <w:rPr>
                <w:rFonts w:eastAsia="方正仿宋_GBK"/>
                <w:sz w:val="22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B2951" w:rsidRPr="00CA1B6A" w:rsidRDefault="00BB2951" w:rsidP="00BB2951">
            <w:pPr>
              <w:jc w:val="center"/>
              <w:rPr>
                <w:rFonts w:eastAsia="方正仿宋_GBK"/>
                <w:sz w:val="22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951" w:rsidRPr="00CA1B6A" w:rsidRDefault="00BB2951" w:rsidP="00BB2951">
            <w:pPr>
              <w:jc w:val="center"/>
              <w:rPr>
                <w:rFonts w:eastAsia="方正仿宋_GBK"/>
                <w:sz w:val="22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951" w:rsidRPr="00CA1B6A" w:rsidRDefault="00BB2951" w:rsidP="00BB2951">
            <w:pPr>
              <w:jc w:val="center"/>
              <w:rPr>
                <w:rFonts w:eastAsia="方正仿宋_GBK"/>
                <w:sz w:val="22"/>
              </w:rPr>
            </w:pPr>
          </w:p>
        </w:tc>
      </w:tr>
      <w:tr w:rsidR="00BB2951" w:rsidRPr="00CA1B6A" w:rsidTr="00BB2951">
        <w:trPr>
          <w:trHeight w:val="496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951" w:rsidRPr="00CA1B6A" w:rsidRDefault="00BB2951" w:rsidP="00BB2951">
            <w:pPr>
              <w:jc w:val="center"/>
              <w:rPr>
                <w:rFonts w:eastAsia="方正仿宋_GBK"/>
                <w:b/>
                <w:kern w:val="1"/>
                <w:sz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B2951" w:rsidRPr="00CA1B6A" w:rsidRDefault="00BB2951" w:rsidP="00BB2951">
            <w:pPr>
              <w:jc w:val="center"/>
              <w:rPr>
                <w:rFonts w:eastAsia="方正仿宋_GBK"/>
                <w:sz w:val="22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B2951" w:rsidRPr="00CA1B6A" w:rsidRDefault="00BB2951" w:rsidP="00BB2951">
            <w:pPr>
              <w:jc w:val="center"/>
              <w:rPr>
                <w:rFonts w:eastAsia="方正仿宋_GBK"/>
                <w:sz w:val="22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951" w:rsidRPr="00CA1B6A" w:rsidRDefault="00BB2951" w:rsidP="00BB2951">
            <w:pPr>
              <w:jc w:val="center"/>
              <w:rPr>
                <w:rFonts w:eastAsia="方正仿宋_GBK"/>
                <w:sz w:val="22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951" w:rsidRPr="00CA1B6A" w:rsidRDefault="00BB2951" w:rsidP="00BB2951">
            <w:pPr>
              <w:jc w:val="center"/>
              <w:rPr>
                <w:rFonts w:eastAsia="方正仿宋_GBK"/>
                <w:sz w:val="22"/>
              </w:rPr>
            </w:pPr>
          </w:p>
        </w:tc>
      </w:tr>
      <w:tr w:rsidR="00BB2951" w:rsidRPr="00CA1B6A" w:rsidTr="00BB2951">
        <w:trPr>
          <w:trHeight w:val="496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951" w:rsidRPr="00CA1B6A" w:rsidRDefault="00BB2951" w:rsidP="00BB2951">
            <w:pPr>
              <w:jc w:val="center"/>
              <w:rPr>
                <w:rFonts w:eastAsia="方正仿宋_GBK"/>
                <w:b/>
                <w:kern w:val="1"/>
                <w:sz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B2951" w:rsidRPr="00CA1B6A" w:rsidRDefault="00BB2951" w:rsidP="00BB2951">
            <w:pPr>
              <w:jc w:val="center"/>
              <w:rPr>
                <w:rFonts w:eastAsia="方正仿宋_GBK"/>
                <w:sz w:val="22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B2951" w:rsidRPr="00CA1B6A" w:rsidRDefault="00BB2951" w:rsidP="00BB2951">
            <w:pPr>
              <w:jc w:val="center"/>
              <w:rPr>
                <w:rFonts w:eastAsia="方正仿宋_GBK"/>
                <w:sz w:val="22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951" w:rsidRPr="00CA1B6A" w:rsidRDefault="00BB2951" w:rsidP="00BB2951">
            <w:pPr>
              <w:jc w:val="center"/>
              <w:rPr>
                <w:rFonts w:eastAsia="方正仿宋_GBK"/>
                <w:sz w:val="22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951" w:rsidRPr="00CA1B6A" w:rsidRDefault="00BB2951" w:rsidP="00BB2951">
            <w:pPr>
              <w:jc w:val="center"/>
              <w:rPr>
                <w:rFonts w:eastAsia="方正仿宋_GBK"/>
                <w:sz w:val="22"/>
              </w:rPr>
            </w:pPr>
          </w:p>
        </w:tc>
      </w:tr>
      <w:tr w:rsidR="00BB2951" w:rsidRPr="00CA1B6A" w:rsidTr="00BB2951">
        <w:trPr>
          <w:trHeight w:val="496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951" w:rsidRPr="00CA1B6A" w:rsidRDefault="00BB2951" w:rsidP="00BB2951">
            <w:pPr>
              <w:jc w:val="center"/>
              <w:rPr>
                <w:rFonts w:eastAsia="方正仿宋_GBK"/>
                <w:b/>
                <w:kern w:val="1"/>
                <w:sz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B2951" w:rsidRPr="00CA1B6A" w:rsidRDefault="00BB2951" w:rsidP="00BB2951">
            <w:pPr>
              <w:jc w:val="center"/>
              <w:rPr>
                <w:rFonts w:eastAsia="方正仿宋_GBK"/>
                <w:sz w:val="22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B2951" w:rsidRPr="00CA1B6A" w:rsidRDefault="00BB2951" w:rsidP="00BB2951">
            <w:pPr>
              <w:jc w:val="center"/>
              <w:rPr>
                <w:rFonts w:eastAsia="方正仿宋_GBK"/>
                <w:sz w:val="22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951" w:rsidRPr="00CA1B6A" w:rsidRDefault="00BB2951" w:rsidP="00BB2951">
            <w:pPr>
              <w:jc w:val="center"/>
              <w:rPr>
                <w:rFonts w:eastAsia="方正仿宋_GBK"/>
                <w:sz w:val="22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951" w:rsidRPr="00CA1B6A" w:rsidRDefault="00BB2951" w:rsidP="00BB2951">
            <w:pPr>
              <w:jc w:val="center"/>
              <w:rPr>
                <w:rFonts w:eastAsia="方正仿宋_GBK"/>
                <w:sz w:val="22"/>
              </w:rPr>
            </w:pPr>
          </w:p>
        </w:tc>
      </w:tr>
      <w:tr w:rsidR="00BB2951" w:rsidRPr="00CA1B6A" w:rsidTr="00BB2951">
        <w:trPr>
          <w:trHeight w:val="496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951" w:rsidRPr="00CA1B6A" w:rsidRDefault="00BB2951" w:rsidP="00BB2951">
            <w:pPr>
              <w:jc w:val="center"/>
              <w:rPr>
                <w:rFonts w:eastAsia="方正仿宋_GBK"/>
                <w:b/>
                <w:kern w:val="1"/>
                <w:sz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B2951" w:rsidRPr="00CA1B6A" w:rsidRDefault="00BB2951" w:rsidP="00BB2951">
            <w:pPr>
              <w:jc w:val="center"/>
              <w:rPr>
                <w:rFonts w:eastAsia="方正仿宋_GBK"/>
                <w:sz w:val="22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B2951" w:rsidRPr="00CA1B6A" w:rsidRDefault="00BB2951" w:rsidP="00BB2951">
            <w:pPr>
              <w:jc w:val="center"/>
              <w:rPr>
                <w:rFonts w:eastAsia="方正仿宋_GBK"/>
                <w:sz w:val="22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951" w:rsidRPr="00CA1B6A" w:rsidRDefault="00BB2951" w:rsidP="00BB2951">
            <w:pPr>
              <w:jc w:val="center"/>
              <w:rPr>
                <w:rFonts w:eastAsia="方正仿宋_GBK"/>
                <w:sz w:val="22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951" w:rsidRPr="00CA1B6A" w:rsidRDefault="00BB2951" w:rsidP="00BB2951">
            <w:pPr>
              <w:jc w:val="center"/>
              <w:rPr>
                <w:rFonts w:eastAsia="方正仿宋_GBK"/>
                <w:sz w:val="22"/>
              </w:rPr>
            </w:pPr>
          </w:p>
        </w:tc>
      </w:tr>
      <w:tr w:rsidR="00BB2951" w:rsidRPr="00CA1B6A" w:rsidTr="00BB2951">
        <w:trPr>
          <w:trHeight w:val="496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951" w:rsidRPr="00CA1B6A" w:rsidRDefault="00BB2951" w:rsidP="00BB2951">
            <w:pPr>
              <w:jc w:val="center"/>
              <w:rPr>
                <w:rFonts w:eastAsia="方正仿宋_GBK"/>
                <w:b/>
                <w:kern w:val="1"/>
                <w:sz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B2951" w:rsidRPr="00CA1B6A" w:rsidRDefault="00BB2951" w:rsidP="00BB2951">
            <w:pPr>
              <w:jc w:val="center"/>
              <w:rPr>
                <w:rFonts w:eastAsia="方正仿宋_GBK"/>
                <w:sz w:val="22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B2951" w:rsidRPr="00CA1B6A" w:rsidRDefault="00BB2951" w:rsidP="00BB2951">
            <w:pPr>
              <w:jc w:val="center"/>
              <w:rPr>
                <w:rFonts w:eastAsia="方正仿宋_GBK"/>
                <w:sz w:val="22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951" w:rsidRPr="00CA1B6A" w:rsidRDefault="00BB2951" w:rsidP="00BB2951">
            <w:pPr>
              <w:jc w:val="center"/>
              <w:rPr>
                <w:rFonts w:eastAsia="方正仿宋_GBK"/>
                <w:sz w:val="22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951" w:rsidRPr="00CA1B6A" w:rsidRDefault="00BB2951" w:rsidP="00BB2951">
            <w:pPr>
              <w:jc w:val="center"/>
              <w:rPr>
                <w:rFonts w:eastAsia="方正仿宋_GBK"/>
                <w:sz w:val="22"/>
              </w:rPr>
            </w:pPr>
          </w:p>
        </w:tc>
      </w:tr>
      <w:tr w:rsidR="00BB2951" w:rsidRPr="00CA1B6A" w:rsidTr="00BB2951">
        <w:trPr>
          <w:trHeight w:val="496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951" w:rsidRPr="00CA1B6A" w:rsidRDefault="00BB2951" w:rsidP="00BB2951">
            <w:pPr>
              <w:jc w:val="center"/>
              <w:rPr>
                <w:rFonts w:eastAsia="方正仿宋_GBK"/>
                <w:b/>
                <w:kern w:val="1"/>
                <w:sz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B2951" w:rsidRPr="00CA1B6A" w:rsidRDefault="00BB2951" w:rsidP="00BB2951">
            <w:pPr>
              <w:jc w:val="center"/>
              <w:rPr>
                <w:rFonts w:eastAsia="方正仿宋_GBK"/>
                <w:sz w:val="22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B2951" w:rsidRPr="00CA1B6A" w:rsidRDefault="00BB2951" w:rsidP="00BB2951">
            <w:pPr>
              <w:jc w:val="center"/>
              <w:rPr>
                <w:rFonts w:eastAsia="方正仿宋_GBK"/>
                <w:sz w:val="22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951" w:rsidRPr="00CA1B6A" w:rsidRDefault="00BB2951" w:rsidP="00BB2951">
            <w:pPr>
              <w:jc w:val="center"/>
              <w:rPr>
                <w:rFonts w:eastAsia="方正仿宋_GBK"/>
                <w:sz w:val="22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951" w:rsidRPr="00CA1B6A" w:rsidRDefault="00BB2951" w:rsidP="00BB2951">
            <w:pPr>
              <w:jc w:val="center"/>
              <w:rPr>
                <w:rFonts w:eastAsia="方正仿宋_GBK"/>
                <w:sz w:val="22"/>
              </w:rPr>
            </w:pPr>
          </w:p>
        </w:tc>
      </w:tr>
      <w:tr w:rsidR="00BB2951" w:rsidRPr="00CA1B6A" w:rsidTr="00BB2951">
        <w:trPr>
          <w:trHeight w:val="496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951" w:rsidRPr="00CA1B6A" w:rsidRDefault="00BB2951" w:rsidP="00BB2951">
            <w:pPr>
              <w:jc w:val="center"/>
              <w:rPr>
                <w:rFonts w:eastAsia="方正仿宋_GBK"/>
                <w:b/>
                <w:kern w:val="1"/>
                <w:sz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B2951" w:rsidRPr="00CA1B6A" w:rsidRDefault="00BB2951" w:rsidP="00BB2951">
            <w:pPr>
              <w:jc w:val="center"/>
              <w:rPr>
                <w:rFonts w:eastAsia="方正仿宋_GBK"/>
                <w:sz w:val="22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B2951" w:rsidRPr="00CA1B6A" w:rsidRDefault="00BB2951" w:rsidP="00BB2951">
            <w:pPr>
              <w:jc w:val="center"/>
              <w:rPr>
                <w:rFonts w:eastAsia="方正仿宋_GBK"/>
                <w:sz w:val="22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951" w:rsidRPr="00CA1B6A" w:rsidRDefault="00BB2951" w:rsidP="00BB2951">
            <w:pPr>
              <w:jc w:val="center"/>
              <w:rPr>
                <w:rFonts w:eastAsia="方正仿宋_GBK"/>
                <w:sz w:val="22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951" w:rsidRPr="00CA1B6A" w:rsidRDefault="00BB2951" w:rsidP="00BB2951">
            <w:pPr>
              <w:jc w:val="center"/>
              <w:rPr>
                <w:rFonts w:eastAsia="方正仿宋_GBK"/>
                <w:sz w:val="22"/>
              </w:rPr>
            </w:pPr>
          </w:p>
        </w:tc>
      </w:tr>
      <w:tr w:rsidR="00BB2951" w:rsidRPr="00CA1B6A" w:rsidTr="00BB2951">
        <w:trPr>
          <w:trHeight w:val="496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951" w:rsidRPr="00CA1B6A" w:rsidRDefault="00BB2951" w:rsidP="00BB2951">
            <w:pPr>
              <w:jc w:val="center"/>
              <w:rPr>
                <w:rFonts w:eastAsia="方正仿宋_GBK"/>
                <w:b/>
                <w:kern w:val="1"/>
                <w:sz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B2951" w:rsidRPr="00CA1B6A" w:rsidRDefault="00BB2951" w:rsidP="00BB2951">
            <w:pPr>
              <w:jc w:val="center"/>
              <w:rPr>
                <w:rFonts w:eastAsia="方正仿宋_GBK"/>
                <w:sz w:val="22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B2951" w:rsidRPr="00CA1B6A" w:rsidRDefault="00BB2951" w:rsidP="00BB2951">
            <w:pPr>
              <w:jc w:val="center"/>
              <w:rPr>
                <w:rFonts w:eastAsia="方正仿宋_GBK"/>
                <w:sz w:val="22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951" w:rsidRPr="00CA1B6A" w:rsidRDefault="00BB2951" w:rsidP="00BB2951">
            <w:pPr>
              <w:jc w:val="center"/>
              <w:rPr>
                <w:rFonts w:eastAsia="方正仿宋_GBK"/>
                <w:sz w:val="22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951" w:rsidRPr="00CA1B6A" w:rsidRDefault="00BB2951" w:rsidP="00BB2951">
            <w:pPr>
              <w:jc w:val="center"/>
              <w:rPr>
                <w:rFonts w:eastAsia="方正仿宋_GBK"/>
                <w:sz w:val="22"/>
              </w:rPr>
            </w:pPr>
          </w:p>
        </w:tc>
      </w:tr>
      <w:tr w:rsidR="00BB2951" w:rsidRPr="00CA1B6A" w:rsidTr="00BB2951">
        <w:trPr>
          <w:trHeight w:val="496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951" w:rsidRPr="00CA1B6A" w:rsidRDefault="00BB2951" w:rsidP="00BB2951">
            <w:pPr>
              <w:jc w:val="center"/>
              <w:rPr>
                <w:rFonts w:eastAsia="方正仿宋_GBK"/>
                <w:b/>
                <w:kern w:val="1"/>
                <w:sz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B2951" w:rsidRPr="00CA1B6A" w:rsidRDefault="00BB2951" w:rsidP="00BB2951">
            <w:pPr>
              <w:jc w:val="center"/>
              <w:rPr>
                <w:rFonts w:eastAsia="方正仿宋_GBK"/>
                <w:b/>
                <w:kern w:val="1"/>
                <w:sz w:val="24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B2951" w:rsidRPr="00CA1B6A" w:rsidRDefault="00BB2951" w:rsidP="00BB2951">
            <w:pPr>
              <w:jc w:val="center"/>
              <w:rPr>
                <w:rFonts w:eastAsia="方正仿宋_GBK"/>
                <w:b/>
                <w:kern w:val="1"/>
                <w:sz w:val="24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951" w:rsidRPr="00CA1B6A" w:rsidRDefault="00BB2951" w:rsidP="00BB2951">
            <w:pPr>
              <w:jc w:val="center"/>
              <w:rPr>
                <w:rFonts w:eastAsia="方正仿宋_GBK"/>
                <w:b/>
                <w:kern w:val="1"/>
                <w:sz w:val="24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951" w:rsidRPr="00CA1B6A" w:rsidRDefault="00BB2951" w:rsidP="00BB2951">
            <w:pPr>
              <w:jc w:val="center"/>
              <w:rPr>
                <w:rFonts w:eastAsia="方正仿宋_GBK"/>
                <w:b/>
                <w:kern w:val="1"/>
                <w:sz w:val="24"/>
              </w:rPr>
            </w:pPr>
          </w:p>
        </w:tc>
      </w:tr>
      <w:tr w:rsidR="00BB2951" w:rsidRPr="00CA1B6A" w:rsidTr="00BB2951">
        <w:trPr>
          <w:trHeight w:val="496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951" w:rsidRPr="00CA1B6A" w:rsidRDefault="00BB2951" w:rsidP="00BB2951">
            <w:pPr>
              <w:jc w:val="center"/>
              <w:rPr>
                <w:rFonts w:eastAsia="方正仿宋_GBK"/>
                <w:b/>
                <w:kern w:val="1"/>
                <w:sz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B2951" w:rsidRPr="00CA1B6A" w:rsidRDefault="00BB2951" w:rsidP="00BB2951">
            <w:pPr>
              <w:jc w:val="center"/>
              <w:rPr>
                <w:rFonts w:eastAsia="方正仿宋_GBK"/>
                <w:b/>
                <w:kern w:val="1"/>
                <w:sz w:val="24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B2951" w:rsidRPr="00CA1B6A" w:rsidRDefault="00BB2951" w:rsidP="00BB2951">
            <w:pPr>
              <w:jc w:val="center"/>
              <w:rPr>
                <w:rFonts w:eastAsia="方正仿宋_GBK"/>
                <w:b/>
                <w:kern w:val="1"/>
                <w:sz w:val="24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951" w:rsidRPr="00CA1B6A" w:rsidRDefault="00BB2951" w:rsidP="00BB2951">
            <w:pPr>
              <w:jc w:val="center"/>
              <w:rPr>
                <w:rFonts w:eastAsia="方正仿宋_GBK"/>
                <w:b/>
                <w:kern w:val="1"/>
                <w:sz w:val="24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951" w:rsidRPr="00CA1B6A" w:rsidRDefault="00BB2951" w:rsidP="00BB2951">
            <w:pPr>
              <w:jc w:val="center"/>
              <w:rPr>
                <w:rFonts w:eastAsia="方正仿宋_GBK"/>
                <w:b/>
                <w:kern w:val="1"/>
                <w:sz w:val="24"/>
              </w:rPr>
            </w:pPr>
          </w:p>
        </w:tc>
      </w:tr>
      <w:tr w:rsidR="00BB2951" w:rsidRPr="00CA1B6A" w:rsidTr="00BB2951">
        <w:trPr>
          <w:trHeight w:val="496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951" w:rsidRPr="00CA1B6A" w:rsidRDefault="00BB2951" w:rsidP="00BB2951">
            <w:pPr>
              <w:jc w:val="center"/>
              <w:rPr>
                <w:rFonts w:eastAsia="方正仿宋_GBK"/>
                <w:b/>
                <w:kern w:val="1"/>
                <w:sz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B2951" w:rsidRPr="00CA1B6A" w:rsidRDefault="00BB2951" w:rsidP="00BB2951">
            <w:pPr>
              <w:jc w:val="center"/>
              <w:rPr>
                <w:rFonts w:eastAsia="方正仿宋_GBK"/>
                <w:b/>
                <w:kern w:val="1"/>
                <w:sz w:val="24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B2951" w:rsidRPr="00CA1B6A" w:rsidRDefault="00BB2951" w:rsidP="00BB2951">
            <w:pPr>
              <w:jc w:val="center"/>
              <w:rPr>
                <w:rFonts w:eastAsia="方正仿宋_GBK"/>
                <w:b/>
                <w:kern w:val="1"/>
                <w:sz w:val="24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951" w:rsidRPr="00CA1B6A" w:rsidRDefault="00BB2951" w:rsidP="00BB2951">
            <w:pPr>
              <w:jc w:val="center"/>
              <w:rPr>
                <w:rFonts w:eastAsia="方正仿宋_GBK"/>
                <w:b/>
                <w:kern w:val="1"/>
                <w:sz w:val="24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951" w:rsidRPr="00CA1B6A" w:rsidRDefault="00BB2951" w:rsidP="00BB2951">
            <w:pPr>
              <w:jc w:val="center"/>
              <w:rPr>
                <w:rFonts w:eastAsia="方正仿宋_GBK"/>
                <w:b/>
                <w:kern w:val="1"/>
                <w:sz w:val="24"/>
              </w:rPr>
            </w:pPr>
          </w:p>
        </w:tc>
      </w:tr>
      <w:tr w:rsidR="00BB2951" w:rsidRPr="00CA1B6A" w:rsidTr="00BB2951">
        <w:trPr>
          <w:trHeight w:val="496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951" w:rsidRPr="00CA1B6A" w:rsidRDefault="00BB2951" w:rsidP="00BB2951">
            <w:pPr>
              <w:jc w:val="center"/>
              <w:rPr>
                <w:rFonts w:eastAsia="方正仿宋_GBK"/>
                <w:b/>
                <w:kern w:val="1"/>
                <w:sz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B2951" w:rsidRPr="00CA1B6A" w:rsidRDefault="00BB2951" w:rsidP="00BB2951">
            <w:pPr>
              <w:jc w:val="center"/>
              <w:rPr>
                <w:rFonts w:eastAsia="方正仿宋_GBK"/>
                <w:b/>
                <w:kern w:val="1"/>
                <w:sz w:val="24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B2951" w:rsidRPr="00CA1B6A" w:rsidRDefault="00BB2951" w:rsidP="00BB2951">
            <w:pPr>
              <w:jc w:val="center"/>
              <w:rPr>
                <w:rFonts w:eastAsia="方正仿宋_GBK"/>
                <w:b/>
                <w:kern w:val="1"/>
                <w:sz w:val="24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951" w:rsidRPr="00CA1B6A" w:rsidRDefault="00BB2951" w:rsidP="00BB2951">
            <w:pPr>
              <w:jc w:val="center"/>
              <w:rPr>
                <w:rFonts w:eastAsia="方正仿宋_GBK"/>
                <w:b/>
                <w:kern w:val="1"/>
                <w:sz w:val="24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951" w:rsidRPr="00CA1B6A" w:rsidRDefault="00BB2951" w:rsidP="00BB2951">
            <w:pPr>
              <w:jc w:val="center"/>
              <w:rPr>
                <w:rFonts w:eastAsia="方正仿宋_GBK"/>
                <w:b/>
                <w:kern w:val="1"/>
                <w:sz w:val="24"/>
              </w:rPr>
            </w:pPr>
          </w:p>
        </w:tc>
      </w:tr>
      <w:tr w:rsidR="00BB2951" w:rsidRPr="00CA1B6A" w:rsidTr="00BB2951">
        <w:trPr>
          <w:trHeight w:val="496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951" w:rsidRPr="00CA1B6A" w:rsidRDefault="00BB2951" w:rsidP="00BB2951">
            <w:pPr>
              <w:jc w:val="center"/>
              <w:rPr>
                <w:rFonts w:eastAsia="方正仿宋_GBK"/>
                <w:b/>
                <w:kern w:val="1"/>
                <w:sz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B2951" w:rsidRPr="00CA1B6A" w:rsidRDefault="00BB2951" w:rsidP="00BB2951">
            <w:pPr>
              <w:jc w:val="center"/>
              <w:rPr>
                <w:rFonts w:eastAsia="方正仿宋_GBK"/>
                <w:b/>
                <w:kern w:val="1"/>
                <w:sz w:val="24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B2951" w:rsidRPr="00CA1B6A" w:rsidRDefault="00BB2951" w:rsidP="00BB2951">
            <w:pPr>
              <w:jc w:val="center"/>
              <w:rPr>
                <w:rFonts w:eastAsia="方正仿宋_GBK"/>
                <w:b/>
                <w:kern w:val="1"/>
                <w:sz w:val="24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951" w:rsidRPr="00CA1B6A" w:rsidRDefault="00BB2951" w:rsidP="00BB2951">
            <w:pPr>
              <w:jc w:val="center"/>
              <w:rPr>
                <w:rFonts w:eastAsia="方正仿宋_GBK"/>
                <w:b/>
                <w:kern w:val="1"/>
                <w:sz w:val="24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951" w:rsidRPr="00CA1B6A" w:rsidRDefault="00BB2951" w:rsidP="00BB2951">
            <w:pPr>
              <w:jc w:val="center"/>
              <w:rPr>
                <w:rFonts w:eastAsia="方正仿宋_GBK"/>
                <w:b/>
                <w:kern w:val="1"/>
                <w:sz w:val="24"/>
              </w:rPr>
            </w:pPr>
          </w:p>
        </w:tc>
      </w:tr>
    </w:tbl>
    <w:p w:rsidR="00BB2951" w:rsidRPr="00CA1B6A" w:rsidRDefault="00BB2951" w:rsidP="00BB2951">
      <w:pPr>
        <w:jc w:val="left"/>
        <w:rPr>
          <w:rFonts w:eastAsia="方正仿宋_GBK" w:hint="eastAsia"/>
          <w:b/>
          <w:kern w:val="1"/>
          <w:szCs w:val="21"/>
        </w:rPr>
      </w:pPr>
      <w:r w:rsidRPr="00CA1B6A">
        <w:rPr>
          <w:rFonts w:eastAsia="方正仿宋_GBK"/>
          <w:b/>
          <w:noProof/>
          <w:kern w:val="1"/>
          <w:sz w:val="36"/>
          <w:szCs w:val="32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1678305</wp:posOffset>
                </wp:positionH>
                <wp:positionV relativeFrom="page">
                  <wp:posOffset>4594225</wp:posOffset>
                </wp:positionV>
                <wp:extent cx="4422140" cy="4195445"/>
                <wp:effectExtent l="1905" t="3175" r="0" b="1905"/>
                <wp:wrapSquare wrapText="bothSides"/>
                <wp:docPr id="3" name="文本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2140" cy="4195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2951" w:rsidRDefault="00BB2951" w:rsidP="00BB2951"/>
                        </w:txbxContent>
                      </wps:txbx>
                      <wps:bodyPr rot="0" vert="horz" wrap="square" lIns="3175" tIns="3175" rIns="3175" bIns="31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6" type="#_x0000_t202" style="position:absolute;margin-left:132.15pt;margin-top:361.75pt;width:348.2pt;height:330.3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" filled="f" stroked="f">
                <v:textbox inset=".25pt,.25pt,.25pt,.25pt">
                  <w:txbxContent>
                    <w:p w:rsidR="00BB2951" w:rsidRDefault="00BB2951" w:rsidP="00BB2951"/>
                  </w:txbxContent>
                </v:textbox>
                <w10:wrap type="square" anchorx="page" anchory="page"/>
              </v:shape>
            </w:pict>
          </mc:Fallback>
        </mc:AlternateContent>
      </w:r>
      <w:r w:rsidRPr="00CA1B6A">
        <w:rPr>
          <w:rFonts w:eastAsia="方正仿宋_GBK"/>
          <w:b/>
          <w:kern w:val="1"/>
          <w:szCs w:val="21"/>
        </w:rPr>
        <w:t xml:space="preserve"> </w:t>
      </w:r>
    </w:p>
    <w:p w:rsidR="00BB2951" w:rsidRPr="00CA1B6A" w:rsidRDefault="00BB2951" w:rsidP="00BB2951">
      <w:pPr>
        <w:jc w:val="left"/>
        <w:rPr>
          <w:rFonts w:eastAsia="方正仿宋_GBK"/>
          <w:b/>
          <w:kern w:val="1"/>
          <w:szCs w:val="21"/>
        </w:rPr>
      </w:pPr>
      <w:r w:rsidRPr="00CA1B6A">
        <w:rPr>
          <w:rFonts w:eastAsia="方正仿宋_GBK"/>
          <w:b/>
          <w:kern w:val="1"/>
          <w:szCs w:val="21"/>
        </w:rPr>
        <w:t xml:space="preserve">                                                  </w:t>
      </w:r>
      <w:r w:rsidRPr="00CA1B6A">
        <w:rPr>
          <w:rFonts w:eastAsia="方正仿宋_GBK"/>
          <w:b/>
          <w:kern w:val="1"/>
          <w:szCs w:val="21"/>
        </w:rPr>
        <w:t>部门盖章：</w:t>
      </w:r>
    </w:p>
    <w:p w:rsidR="00BB2951" w:rsidRDefault="00BB2951" w:rsidP="00BB2951">
      <w:pPr>
        <w:jc w:val="left"/>
        <w:rPr>
          <w:rFonts w:eastAsia="方正仿宋_GBK"/>
          <w:b/>
          <w:kern w:val="1"/>
          <w:szCs w:val="21"/>
        </w:rPr>
      </w:pPr>
      <w:r w:rsidRPr="00CA1B6A">
        <w:rPr>
          <w:rFonts w:eastAsia="方正仿宋_GBK"/>
          <w:b/>
          <w:kern w:val="1"/>
          <w:szCs w:val="21"/>
        </w:rPr>
        <w:t xml:space="preserve">                                              </w:t>
      </w:r>
      <w:r>
        <w:rPr>
          <w:rFonts w:eastAsia="方正仿宋_GBK"/>
          <w:b/>
          <w:kern w:val="1"/>
          <w:szCs w:val="21"/>
        </w:rPr>
        <w:t xml:space="preserve">            </w:t>
      </w:r>
      <w:r w:rsidRPr="00CA1B6A">
        <w:rPr>
          <w:rFonts w:eastAsia="方正仿宋_GBK"/>
          <w:b/>
          <w:kern w:val="1"/>
          <w:szCs w:val="21"/>
        </w:rPr>
        <w:t>年</w:t>
      </w:r>
      <w:r w:rsidRPr="00CA1B6A">
        <w:rPr>
          <w:rFonts w:eastAsia="方正仿宋_GBK"/>
          <w:b/>
          <w:kern w:val="1"/>
          <w:szCs w:val="21"/>
        </w:rPr>
        <w:t xml:space="preserve">    </w:t>
      </w:r>
      <w:r w:rsidRPr="00CA1B6A">
        <w:rPr>
          <w:rFonts w:eastAsia="方正仿宋_GBK"/>
          <w:b/>
          <w:kern w:val="1"/>
          <w:szCs w:val="21"/>
        </w:rPr>
        <w:t>月</w:t>
      </w:r>
      <w:r w:rsidRPr="00CA1B6A">
        <w:rPr>
          <w:rFonts w:eastAsia="方正仿宋_GBK"/>
          <w:b/>
          <w:kern w:val="1"/>
          <w:szCs w:val="21"/>
        </w:rPr>
        <w:t xml:space="preserve">     </w:t>
      </w:r>
      <w:r w:rsidRPr="00CA1B6A">
        <w:rPr>
          <w:rFonts w:eastAsia="方正仿宋_GBK"/>
          <w:b/>
          <w:kern w:val="1"/>
          <w:szCs w:val="21"/>
        </w:rPr>
        <w:t>日</w:t>
      </w:r>
    </w:p>
    <w:p w:rsidR="00BB2951" w:rsidRDefault="00BB2951" w:rsidP="00BB2951">
      <w:pPr>
        <w:jc w:val="left"/>
        <w:rPr>
          <w:rFonts w:eastAsia="方正仿宋_GBK"/>
          <w:b/>
          <w:kern w:val="1"/>
          <w:szCs w:val="21"/>
        </w:rPr>
      </w:pPr>
    </w:p>
    <w:p w:rsidR="00BB2951" w:rsidRDefault="00BB2951" w:rsidP="00BB2951">
      <w:pPr>
        <w:spacing w:line="560" w:lineRule="exact"/>
        <w:jc w:val="center"/>
        <w:rPr>
          <w:rFonts w:ascii="仿宋" w:eastAsia="仿宋" w:hAnsi="仿宋" w:cs="仿宋"/>
          <w:b/>
          <w:color w:val="000000"/>
          <w:sz w:val="36"/>
          <w:szCs w:val="36"/>
        </w:rPr>
      </w:pPr>
      <w:r>
        <w:rPr>
          <w:rFonts w:ascii="仿宋" w:eastAsia="仿宋" w:hAnsi="仿宋" w:cs="仿宋" w:hint="eastAsia"/>
          <w:b/>
          <w:color w:val="000000"/>
          <w:sz w:val="36"/>
          <w:szCs w:val="36"/>
        </w:rPr>
        <w:lastRenderedPageBreak/>
        <w:t>自愿参赛责任及风险告知书</w:t>
      </w:r>
    </w:p>
    <w:p w:rsidR="00BB2951" w:rsidRDefault="00BB2951" w:rsidP="00BB2951">
      <w:pPr>
        <w:rPr>
          <w:rFonts w:ascii="仿宋" w:eastAsia="仿宋" w:hAnsi="仿宋" w:cs="仿宋"/>
        </w:rPr>
      </w:pPr>
    </w:p>
    <w:p w:rsidR="00BB2951" w:rsidRDefault="00BB2951" w:rsidP="00BB2951">
      <w:pPr>
        <w:spacing w:line="400" w:lineRule="exact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我自愿报名参加</w:t>
      </w:r>
      <w:r>
        <w:rPr>
          <w:rFonts w:ascii="仿宋" w:eastAsia="仿宋" w:hAnsi="仿宋" w:cs="仿宋" w:hint="eastAsia"/>
          <w:color w:val="000000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 w:hint="eastAsia"/>
          <w:b/>
          <w:bCs/>
          <w:color w:val="000000"/>
          <w:sz w:val="28"/>
          <w:szCs w:val="28"/>
          <w:u w:val="single"/>
        </w:rPr>
        <w:t>2024年南京审计大学“南审杯”</w:t>
      </w:r>
      <w:r>
        <w:rPr>
          <w:rFonts w:ascii="仿宋" w:eastAsia="仿宋" w:hAnsi="仿宋" w:cs="仿宋" w:hint="eastAsia"/>
          <w:b/>
          <w:bCs/>
          <w:color w:val="000000"/>
          <w:sz w:val="28"/>
          <w:szCs w:val="28"/>
          <w:u w:val="single"/>
        </w:rPr>
        <w:t>羽毛球</w:t>
      </w:r>
      <w:bookmarkStart w:id="0" w:name="_GoBack"/>
      <w:bookmarkEnd w:id="0"/>
      <w:r>
        <w:rPr>
          <w:rFonts w:ascii="仿宋" w:eastAsia="仿宋" w:hAnsi="仿宋" w:cs="仿宋" w:hint="eastAsia"/>
          <w:b/>
          <w:bCs/>
          <w:color w:val="000000"/>
          <w:sz w:val="28"/>
          <w:szCs w:val="28"/>
          <w:u w:val="single"/>
        </w:rPr>
        <w:t>比赛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并签署本责任书。对以下内容，我已认真阅读、全面理解</w:t>
      </w:r>
      <w:proofErr w:type="gramStart"/>
      <w:r>
        <w:rPr>
          <w:rFonts w:ascii="仿宋" w:eastAsia="仿宋" w:hAnsi="仿宋" w:cs="仿宋" w:hint="eastAsia"/>
          <w:color w:val="000000"/>
          <w:sz w:val="28"/>
          <w:szCs w:val="28"/>
        </w:rPr>
        <w:t>且予以</w:t>
      </w:r>
      <w:proofErr w:type="gramEnd"/>
      <w:r>
        <w:rPr>
          <w:rFonts w:ascii="仿宋" w:eastAsia="仿宋" w:hAnsi="仿宋" w:cs="仿宋" w:hint="eastAsia"/>
          <w:color w:val="000000"/>
          <w:sz w:val="28"/>
          <w:szCs w:val="28"/>
        </w:rPr>
        <w:t>确认并承担相应的法律责任:</w:t>
      </w:r>
    </w:p>
    <w:p w:rsidR="00BB2951" w:rsidRDefault="00BB2951" w:rsidP="00BB2951">
      <w:pPr>
        <w:spacing w:line="400" w:lineRule="exact"/>
        <w:ind w:firstLineChars="150" w:firstLine="42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一、我愿意遵守本次大赛所有规则规定。如果本人在参赛过程中发现或注意到任何风险和潜在风险，本人将立刻终止参赛或报告大赛组委会。</w:t>
      </w:r>
    </w:p>
    <w:p w:rsidR="00BB2951" w:rsidRDefault="00BB2951" w:rsidP="00BB2951">
      <w:pPr>
        <w:spacing w:line="400" w:lineRule="exact"/>
        <w:ind w:firstLineChars="150" w:firstLine="42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二、我充分了解本次大赛期间的训练或比赛有潜在的危险，以及可能由此而导致的受伤或事故。我会竭尽所能，以对自己的安全负责任的态度参赛。</w:t>
      </w:r>
    </w:p>
    <w:p w:rsidR="00BB2951" w:rsidRDefault="00BB2951" w:rsidP="00BB2951">
      <w:pPr>
        <w:spacing w:line="400" w:lineRule="exact"/>
        <w:ind w:firstLineChars="150" w:firstLine="42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三、我完全了解自己的身体健康状况，并经医院检查确认自己的健康状态良好，没有任何身体不适或不宜参加大赛的疾病。因此我郑重声明，自愿参加本次大赛。</w:t>
      </w:r>
    </w:p>
    <w:p w:rsidR="00BB2951" w:rsidRDefault="00BB2951" w:rsidP="00BB2951">
      <w:pPr>
        <w:spacing w:line="400" w:lineRule="exact"/>
        <w:ind w:firstLineChars="150" w:firstLine="42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四、我同意接受主办方在大赛期间提供的现场急救治疗，因医疗救治等发生的相关费用由本人负担。</w:t>
      </w:r>
    </w:p>
    <w:p w:rsidR="00BB2951" w:rsidRDefault="00BB2951" w:rsidP="00BB2951">
      <w:pPr>
        <w:spacing w:line="400" w:lineRule="exact"/>
        <w:ind w:firstLineChars="150" w:firstLine="42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五、我本人以及我的继承人、代理人、个人代表或亲属同意放弃因本次赛事活动导致本人</w:t>
      </w:r>
      <w:proofErr w:type="gramStart"/>
      <w:r>
        <w:rPr>
          <w:rFonts w:ascii="仿宋" w:eastAsia="仿宋" w:hAnsi="仿宋" w:cs="仿宋" w:hint="eastAsia"/>
          <w:color w:val="000000"/>
          <w:sz w:val="28"/>
          <w:szCs w:val="28"/>
        </w:rPr>
        <w:t>因伤因病</w:t>
      </w:r>
      <w:proofErr w:type="gramEnd"/>
      <w:r>
        <w:rPr>
          <w:rFonts w:ascii="仿宋" w:eastAsia="仿宋" w:hAnsi="仿宋" w:cs="仿宋" w:hint="eastAsia"/>
          <w:color w:val="000000"/>
          <w:sz w:val="28"/>
          <w:szCs w:val="28"/>
        </w:rPr>
        <w:t>致残或死亡对赛事主办方、承办方、协办方、组委会请求赔偿的权利。</w:t>
      </w:r>
    </w:p>
    <w:p w:rsidR="00BB2951" w:rsidRDefault="00BB2951" w:rsidP="00BB2951">
      <w:pPr>
        <w:spacing w:line="520" w:lineRule="exact"/>
        <w:ind w:leftChars="150" w:left="455" w:hangingChars="50" w:hanging="140"/>
        <w:rPr>
          <w:rFonts w:ascii="仿宋" w:eastAsia="仿宋" w:hAnsi="仿宋" w:cs="仿宋"/>
          <w:bCs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bCs/>
          <w:color w:val="000000"/>
          <w:sz w:val="28"/>
          <w:szCs w:val="28"/>
        </w:rPr>
        <w:t xml:space="preserve">参赛队: </w:t>
      </w:r>
    </w:p>
    <w:p w:rsidR="00BB2951" w:rsidRDefault="00BB2951" w:rsidP="00BB2951">
      <w:pPr>
        <w:spacing w:line="520" w:lineRule="exact"/>
        <w:ind w:leftChars="150" w:left="455" w:hangingChars="50" w:hanging="140"/>
        <w:rPr>
          <w:rFonts w:ascii="仿宋" w:eastAsia="仿宋" w:hAnsi="仿宋" w:cs="仿宋"/>
          <w:bCs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bCs/>
          <w:color w:val="000000"/>
          <w:sz w:val="28"/>
          <w:szCs w:val="28"/>
        </w:rPr>
        <w:t>运动员签名:</w:t>
      </w:r>
    </w:p>
    <w:p w:rsidR="00BB2951" w:rsidRDefault="00BB2951" w:rsidP="00BB2951">
      <w:pPr>
        <w:spacing w:line="520" w:lineRule="exact"/>
        <w:ind w:firstLineChars="100" w:firstLine="280"/>
        <w:rPr>
          <w:rFonts w:ascii="仿宋" w:eastAsia="仿宋" w:hAnsi="仿宋" w:cs="仿宋"/>
          <w:bCs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bCs/>
          <w:color w:val="000000"/>
          <w:sz w:val="28"/>
          <w:szCs w:val="28"/>
        </w:rPr>
        <w:t>教  练签名:</w:t>
      </w:r>
    </w:p>
    <w:p w:rsidR="00BB2951" w:rsidRDefault="00BB2951" w:rsidP="00BB2951">
      <w:pPr>
        <w:spacing w:line="520" w:lineRule="exact"/>
        <w:ind w:firstLineChars="100" w:firstLine="280"/>
        <w:rPr>
          <w:rFonts w:ascii="仿宋" w:eastAsia="仿宋" w:hAnsi="仿宋" w:cs="仿宋"/>
          <w:bCs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bCs/>
          <w:color w:val="000000"/>
          <w:sz w:val="28"/>
          <w:szCs w:val="28"/>
        </w:rPr>
        <w:t>领  队签名:</w:t>
      </w:r>
    </w:p>
    <w:p w:rsidR="00BB2951" w:rsidRDefault="00BB2951" w:rsidP="00BB2951">
      <w:pPr>
        <w:spacing w:line="480" w:lineRule="exact"/>
        <w:ind w:right="1280"/>
        <w:rPr>
          <w:rFonts w:ascii="仿宋" w:eastAsia="仿宋" w:hAnsi="仿宋" w:cs="仿宋"/>
          <w:color w:val="000000"/>
          <w:sz w:val="28"/>
          <w:szCs w:val="28"/>
        </w:rPr>
      </w:pPr>
    </w:p>
    <w:p w:rsidR="00BB2951" w:rsidRDefault="00BB2951" w:rsidP="00BB2951">
      <w:pPr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 xml:space="preserve">                              </w:t>
      </w:r>
      <w:r>
        <w:rPr>
          <w:rFonts w:ascii="仿宋" w:eastAsia="仿宋" w:hAnsi="仿宋" w:cs="仿宋" w:hint="eastAsia"/>
          <w:sz w:val="28"/>
          <w:szCs w:val="28"/>
        </w:rPr>
        <w:t>单位（部门）盖章</w:t>
      </w:r>
    </w:p>
    <w:p w:rsidR="00BB2951" w:rsidRDefault="00BB2951" w:rsidP="00BB2951">
      <w:pPr>
        <w:ind w:firstLineChars="1600" w:firstLine="448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年   月   日</w:t>
      </w:r>
    </w:p>
    <w:p w:rsidR="00BB2951" w:rsidRDefault="00BB2951" w:rsidP="00BB2951">
      <w:pPr>
        <w:rPr>
          <w:rFonts w:ascii="仿宋" w:eastAsia="仿宋" w:hAnsi="仿宋" w:cs="仿宋"/>
          <w:b/>
          <w:color w:val="000000"/>
          <w:sz w:val="24"/>
        </w:rPr>
      </w:pPr>
    </w:p>
    <w:p w:rsidR="00BB2951" w:rsidRDefault="00BB2951" w:rsidP="00BB2951">
      <w:pPr>
        <w:spacing w:line="520" w:lineRule="exact"/>
        <w:rPr>
          <w:rFonts w:ascii="宋体" w:hAnsi="宋体" w:cs="宋体"/>
          <w:sz w:val="28"/>
          <w:szCs w:val="28"/>
        </w:rPr>
      </w:pPr>
      <w:r>
        <w:rPr>
          <w:rFonts w:eastAsia="仿宋_GB2312" w:hAnsi="仿宋_GB2312" w:hint="eastAsia"/>
          <w:b/>
          <w:color w:val="000000"/>
          <w:sz w:val="24"/>
        </w:rPr>
        <w:t>备注：本《告知书》为每名运动员单独</w:t>
      </w:r>
      <w:r>
        <w:rPr>
          <w:rFonts w:eastAsia="仿宋_GB2312" w:hAnsi="仿宋_GB2312" w:hint="eastAsia"/>
          <w:b/>
          <w:color w:val="000000"/>
          <w:sz w:val="24"/>
        </w:rPr>
        <w:t xml:space="preserve"> 1 </w:t>
      </w:r>
      <w:r>
        <w:rPr>
          <w:rFonts w:eastAsia="仿宋_GB2312" w:hAnsi="仿宋_GB2312" w:hint="eastAsia"/>
          <w:b/>
          <w:color w:val="000000"/>
          <w:sz w:val="24"/>
        </w:rPr>
        <w:t>份，先由运动员本人签字，然后由领队签字，加盖公章，最后将所有参赛运动员的《告知书》装订成册，并在领队、教练员会议时交给组委会。</w:t>
      </w:r>
    </w:p>
    <w:p w:rsidR="00BB2951" w:rsidRPr="006F2E66" w:rsidRDefault="00BB2951" w:rsidP="00BB2951">
      <w:pPr>
        <w:jc w:val="left"/>
        <w:rPr>
          <w:rFonts w:eastAsia="方正仿宋_GBK" w:hint="eastAsia"/>
          <w:b/>
          <w:kern w:val="1"/>
          <w:szCs w:val="21"/>
        </w:rPr>
      </w:pPr>
    </w:p>
    <w:sectPr w:rsidR="00BB2951" w:rsidRPr="006F2E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clean"/>
  <w:defaultTabStop w:val="420"/>
  <w:displayHorizontalDrawingGridEvery w:val="0"/>
  <w:displayVerticalDrawingGridEvery w:val="2"/>
  <w:doNotUseMarginsForDrawingGridOrigin/>
  <w:drawingGridHorizontalOrigin w:val="1800"/>
  <w:drawingGridVerticalOrigin w:val="1440"/>
  <w:noPunctuationKerning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I3ODExNTEyNzIyMTdmZGNmMTJlMjExYzgwNTJjOGIifQ=="/>
  </w:docVars>
  <w:rsids>
    <w:rsidRoot w:val="00B35982"/>
    <w:rsid w:val="001126FA"/>
    <w:rsid w:val="00177792"/>
    <w:rsid w:val="001F0153"/>
    <w:rsid w:val="00243C0A"/>
    <w:rsid w:val="002E0690"/>
    <w:rsid w:val="003349FF"/>
    <w:rsid w:val="0033738B"/>
    <w:rsid w:val="00370ADE"/>
    <w:rsid w:val="003C2335"/>
    <w:rsid w:val="00525A75"/>
    <w:rsid w:val="0054308F"/>
    <w:rsid w:val="00561458"/>
    <w:rsid w:val="005A2141"/>
    <w:rsid w:val="007405A6"/>
    <w:rsid w:val="007E783B"/>
    <w:rsid w:val="008D0CFF"/>
    <w:rsid w:val="00911F0E"/>
    <w:rsid w:val="009851C6"/>
    <w:rsid w:val="00A80799"/>
    <w:rsid w:val="00B35982"/>
    <w:rsid w:val="00B77CC5"/>
    <w:rsid w:val="00B84F73"/>
    <w:rsid w:val="00B9224C"/>
    <w:rsid w:val="00B95ACD"/>
    <w:rsid w:val="00BB2951"/>
    <w:rsid w:val="00BD361E"/>
    <w:rsid w:val="00C00B12"/>
    <w:rsid w:val="00C4105E"/>
    <w:rsid w:val="00D06630"/>
    <w:rsid w:val="00D415EE"/>
    <w:rsid w:val="00E526C4"/>
    <w:rsid w:val="00F41862"/>
    <w:rsid w:val="00F7342A"/>
    <w:rsid w:val="06E367EF"/>
    <w:rsid w:val="071A437A"/>
    <w:rsid w:val="154536A6"/>
    <w:rsid w:val="2779200D"/>
    <w:rsid w:val="2AC844AB"/>
    <w:rsid w:val="409A4F95"/>
    <w:rsid w:val="433A6062"/>
    <w:rsid w:val="439F5D83"/>
    <w:rsid w:val="4ADA34B7"/>
    <w:rsid w:val="4DBA0F36"/>
    <w:rsid w:val="4FA969BA"/>
    <w:rsid w:val="507D314D"/>
    <w:rsid w:val="5E320399"/>
    <w:rsid w:val="5E48654F"/>
    <w:rsid w:val="633F1012"/>
    <w:rsid w:val="64854FC6"/>
    <w:rsid w:val="68B26137"/>
    <w:rsid w:val="7D4B56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5064B"/>
  <w15:docId w15:val="{00B97058-7A58-42E8-AACC-8F3D637F5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jc w:val="both"/>
      <w:textAlignment w:val="baseline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semiHidden/>
    <w:pPr>
      <w:ind w:leftChars="2500" w:left="100"/>
    </w:p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FollowedHyperlink"/>
    <w:semiHidden/>
    <w:qFormat/>
    <w:rPr>
      <w:color w:val="800080"/>
      <w:u w:val="single"/>
    </w:rPr>
  </w:style>
  <w:style w:type="character" w:styleId="aa">
    <w:name w:val="Hyperlink"/>
    <w:qFormat/>
    <w:rPr>
      <w:color w:val="0000FF"/>
      <w:u w:val="single"/>
    </w:rPr>
  </w:style>
  <w:style w:type="character" w:customStyle="1" w:styleId="NormalCharacter">
    <w:name w:val="NormalCharacter"/>
    <w:semiHidden/>
    <w:qFormat/>
  </w:style>
  <w:style w:type="table" w:customStyle="1" w:styleId="TableNormal">
    <w:name w:val="TableNormal"/>
    <w:semiHidden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UserStyle0">
    <w:name w:val="UserStyle_0"/>
    <w:basedOn w:val="a"/>
    <w:qFormat/>
    <w:pPr>
      <w:ind w:firstLineChars="200" w:firstLine="420"/>
    </w:pPr>
  </w:style>
  <w:style w:type="character" w:customStyle="1" w:styleId="a8">
    <w:name w:val="页眉 字符"/>
    <w:link w:val="a7"/>
    <w:qFormat/>
    <w:rPr>
      <w:kern w:val="2"/>
      <w:sz w:val="18"/>
      <w:szCs w:val="18"/>
    </w:rPr>
  </w:style>
  <w:style w:type="character" w:customStyle="1" w:styleId="a6">
    <w:name w:val="页脚 字符"/>
    <w:link w:val="a5"/>
    <w:qFormat/>
    <w:rPr>
      <w:kern w:val="2"/>
      <w:sz w:val="18"/>
      <w:szCs w:val="18"/>
    </w:rPr>
  </w:style>
  <w:style w:type="character" w:customStyle="1" w:styleId="a4">
    <w:name w:val="日期 字符"/>
    <w:link w:val="a3"/>
    <w:semiHidden/>
    <w:qFormat/>
    <w:rPr>
      <w:kern w:val="2"/>
      <w:sz w:val="21"/>
      <w:szCs w:val="22"/>
    </w:rPr>
  </w:style>
  <w:style w:type="table" w:customStyle="1" w:styleId="TableGrid">
    <w:name w:val="TableGrid"/>
    <w:basedOn w:val="TableNormal"/>
    <w:qFormat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246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ssy</dc:creator>
  <cp:lastModifiedBy>孙舟</cp:lastModifiedBy>
  <cp:revision>3</cp:revision>
  <dcterms:created xsi:type="dcterms:W3CDTF">2024-04-11T08:13:00Z</dcterms:created>
  <dcterms:modified xsi:type="dcterms:W3CDTF">2024-04-11T08:37:00Z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6C72C1938167468EBD61D31187A83747_13</vt:lpwstr>
  </property>
</Properties>
</file>